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AB" w:rsidRDefault="00461FB3">
      <w:pPr>
        <w:rPr>
          <w:rFonts w:asciiTheme="minorHAnsi" w:hAnsiTheme="minorHAnsi" w:cstheme="minorHAnsi"/>
          <w:color w:val="000000"/>
        </w:rPr>
      </w:pPr>
      <w:r w:rsidRPr="00AA7AB5">
        <w:rPr>
          <w:rFonts w:asciiTheme="minorHAnsi" w:hAnsiTheme="minorHAnsi" w:cstheme="minorHAnsi"/>
          <w:color w:val="000000"/>
        </w:rPr>
        <w:t>Textvorschlag Pressemitteilung Lokalpresse Ankündigung Vortrag</w:t>
      </w:r>
    </w:p>
    <w:p w:rsidR="00082ADD" w:rsidRPr="00AA7AB5" w:rsidRDefault="00082ADD">
      <w:pPr>
        <w:rPr>
          <w:rFonts w:asciiTheme="minorHAnsi" w:hAnsiTheme="minorHAnsi" w:cstheme="minorHAnsi"/>
          <w:color w:val="000000"/>
        </w:rPr>
      </w:pPr>
      <w:r>
        <w:rPr>
          <w:rFonts w:asciiTheme="minorHAnsi" w:hAnsiTheme="minorHAnsi" w:cstheme="minorHAnsi"/>
          <w:color w:val="000000"/>
        </w:rPr>
        <w:t xml:space="preserve">+++WICHTIG: Bitte alle </w:t>
      </w:r>
      <w:r w:rsidRPr="00082ADD">
        <w:rPr>
          <w:rFonts w:asciiTheme="minorHAnsi" w:hAnsiTheme="minorHAnsi" w:cstheme="minorHAnsi"/>
          <w:color w:val="FF0000"/>
        </w:rPr>
        <w:t>rot markierten</w:t>
      </w:r>
      <w:r>
        <w:rPr>
          <w:rFonts w:asciiTheme="minorHAnsi" w:hAnsiTheme="minorHAnsi" w:cstheme="minorHAnsi"/>
          <w:color w:val="000000"/>
        </w:rPr>
        <w:t xml:space="preserve"> Stellen unbedingt lokalisieren!!!+++</w:t>
      </w:r>
    </w:p>
    <w:p w:rsidR="00AA7AB5" w:rsidRPr="00AA7AB5" w:rsidRDefault="00AA7AB5">
      <w:pPr>
        <w:rPr>
          <w:rFonts w:asciiTheme="minorHAnsi" w:hAnsiTheme="minorHAnsi" w:cstheme="minorHAnsi"/>
          <w:color w:val="000000"/>
        </w:rPr>
      </w:pPr>
    </w:p>
    <w:p w:rsidR="00AA7AB5" w:rsidRPr="00AA7AB5" w:rsidRDefault="00AA7AB5" w:rsidP="00AA7AB5">
      <w:pPr>
        <w:rPr>
          <w:rFonts w:asciiTheme="minorHAnsi" w:hAnsiTheme="minorHAnsi" w:cstheme="minorHAnsi"/>
          <w:b/>
          <w:color w:val="000000"/>
          <w:sz w:val="36"/>
          <w:szCs w:val="36"/>
        </w:rPr>
      </w:pPr>
      <w:r>
        <w:rPr>
          <w:rFonts w:asciiTheme="minorHAnsi" w:hAnsiTheme="minorHAnsi" w:cstheme="minorHAnsi"/>
          <w:b/>
          <w:color w:val="000000"/>
          <w:sz w:val="36"/>
          <w:szCs w:val="36"/>
        </w:rPr>
        <w:t xml:space="preserve">Volksbegehren </w:t>
      </w:r>
      <w:r w:rsidRPr="00AA7AB5">
        <w:rPr>
          <w:rFonts w:asciiTheme="minorHAnsi" w:hAnsiTheme="minorHAnsi" w:cstheme="minorHAnsi"/>
          <w:b/>
          <w:color w:val="000000"/>
          <w:sz w:val="36"/>
          <w:szCs w:val="36"/>
        </w:rPr>
        <w:t>Rettet die Bienen – JETZT gilt’s!</w:t>
      </w:r>
    </w:p>
    <w:p w:rsidR="00AA7AB5" w:rsidRPr="00AA7AB5" w:rsidRDefault="00AA7AB5" w:rsidP="00AA7AB5">
      <w:pPr>
        <w:rPr>
          <w:rFonts w:asciiTheme="minorHAnsi" w:hAnsiTheme="minorHAnsi" w:cstheme="minorHAnsi"/>
          <w:color w:val="000000"/>
        </w:rPr>
      </w:pPr>
      <w:r w:rsidRPr="00AA7AB5">
        <w:rPr>
          <w:rFonts w:asciiTheme="minorHAnsi" w:hAnsiTheme="minorHAnsi" w:cstheme="minorHAnsi"/>
          <w:color w:val="000000"/>
        </w:rPr>
        <w:t xml:space="preserve">Schreiben Sie mit uns das beste Naturschutzgesetz für Bayern! </w:t>
      </w:r>
    </w:p>
    <w:p w:rsidR="00AA7AB5" w:rsidRPr="00AA7AB5" w:rsidRDefault="00AA7AB5" w:rsidP="00AA7AB5">
      <w:pPr>
        <w:rPr>
          <w:rFonts w:asciiTheme="minorHAnsi" w:hAnsiTheme="minorHAnsi" w:cstheme="minorHAnsi"/>
          <w:color w:val="000000"/>
        </w:rPr>
      </w:pPr>
    </w:p>
    <w:p w:rsidR="00AA7AB5" w:rsidRDefault="00AA7AB5" w:rsidP="00AA7AB5">
      <w:pPr>
        <w:rPr>
          <w:rFonts w:asciiTheme="minorHAnsi" w:hAnsiTheme="minorHAnsi" w:cstheme="minorHAnsi"/>
          <w:color w:val="000000"/>
        </w:rPr>
      </w:pPr>
      <w:r w:rsidRPr="00AA7AB5">
        <w:rPr>
          <w:rFonts w:asciiTheme="minorHAnsi" w:hAnsiTheme="minorHAnsi" w:cstheme="minorHAnsi"/>
          <w:color w:val="ED1C24"/>
        </w:rPr>
        <w:t xml:space="preserve">Datum/Ort. </w:t>
      </w:r>
      <w:r w:rsidRPr="00AA7AB5">
        <w:rPr>
          <w:rFonts w:asciiTheme="minorHAnsi" w:eastAsia="ヒラギノ角ゴ Pro W3" w:hAnsiTheme="minorHAnsi" w:cstheme="minorHAnsi"/>
          <w:color w:val="000000"/>
        </w:rPr>
        <w:t xml:space="preserve">Auch wenn von Frühling wahrhaftig keine Rede sein kann, summt es in vielen </w:t>
      </w:r>
      <w:r w:rsidR="00AE7AC8">
        <w:rPr>
          <w:rFonts w:asciiTheme="minorHAnsi" w:eastAsia="ヒラギノ角ゴ Pro W3" w:hAnsiTheme="minorHAnsi" w:cstheme="minorHAnsi"/>
          <w:color w:val="000000"/>
        </w:rPr>
        <w:t>Gemeinden, Städten</w:t>
      </w:r>
      <w:r w:rsidRPr="00AA7AB5">
        <w:rPr>
          <w:rFonts w:asciiTheme="minorHAnsi" w:eastAsia="ヒラギノ角ゴ Pro W3" w:hAnsiTheme="minorHAnsi" w:cstheme="minorHAnsi"/>
          <w:color w:val="000000"/>
        </w:rPr>
        <w:t xml:space="preserve"> und Landkreisen wie in einem Bienenstock. Denn die Vorbereitungen zum Volksbegehren Artenvielfalt </w:t>
      </w:r>
      <w:r>
        <w:rPr>
          <w:rFonts w:asciiTheme="minorHAnsi" w:eastAsia="ヒラギノ角ゴ Pro W3" w:hAnsiTheme="minorHAnsi" w:cstheme="minorHAnsi"/>
          <w:color w:val="000000"/>
        </w:rPr>
        <w:t xml:space="preserve">– Rettet die Bienen! </w:t>
      </w:r>
      <w:r w:rsidRPr="00AA7AB5">
        <w:rPr>
          <w:rFonts w:asciiTheme="minorHAnsi" w:eastAsia="ヒラギノ角ゴ Pro W3" w:hAnsiTheme="minorHAnsi" w:cstheme="minorHAnsi"/>
          <w:color w:val="000000"/>
        </w:rPr>
        <w:t xml:space="preserve">laufen bayernweit auf Hochtouren so auch beim </w:t>
      </w:r>
      <w:r w:rsidRPr="00AA7AB5">
        <w:rPr>
          <w:rFonts w:asciiTheme="minorHAnsi" w:eastAsia="ヒラギノ角ゴ Pro W3" w:hAnsiTheme="minorHAnsi" w:cstheme="minorHAnsi"/>
          <w:color w:val="FF0000"/>
        </w:rPr>
        <w:t>Aktionskreis Musterhausen.</w:t>
      </w:r>
      <w:r>
        <w:rPr>
          <w:rFonts w:asciiTheme="minorHAnsi" w:eastAsia="ヒラギノ角ゴ Pro W3" w:hAnsiTheme="minorHAnsi" w:cstheme="minorHAnsi"/>
          <w:color w:val="FF0000"/>
        </w:rPr>
        <w:t xml:space="preserve"> </w:t>
      </w:r>
      <w:r>
        <w:rPr>
          <w:rFonts w:asciiTheme="minorHAnsi" w:eastAsia="ヒラギノ角ゴ Pro W3" w:hAnsiTheme="minorHAnsi" w:cstheme="minorHAnsi"/>
        </w:rPr>
        <w:t>„</w:t>
      </w:r>
      <w:r w:rsidRPr="00AA7AB5">
        <w:rPr>
          <w:rFonts w:asciiTheme="minorHAnsi" w:hAnsiTheme="minorHAnsi" w:cstheme="minorHAnsi"/>
          <w:color w:val="000000"/>
        </w:rPr>
        <w:t>Es ist 5 vor 12. Wir erleben das größte Artensterben seit den Dinosauriern (WWF-Studie 2017). Jedes Jahr verschwindet mehr Kultur- und Naturlandschaft unter Asphalt und Beton. Jedes Jahr müssen mehr bäuerlich arbeitende Familienbetriebe für immer aufgeben. Und jedes Jahr sterben viele Pflanzen- und Tierarten unwiederbringlich aus</w:t>
      </w:r>
      <w:r>
        <w:rPr>
          <w:rFonts w:asciiTheme="minorHAnsi" w:hAnsiTheme="minorHAnsi" w:cstheme="minorHAnsi"/>
          <w:color w:val="000000"/>
        </w:rPr>
        <w:t xml:space="preserve">“, so </w:t>
      </w:r>
      <w:r w:rsidRPr="00AA7AB5">
        <w:rPr>
          <w:rFonts w:asciiTheme="minorHAnsi" w:hAnsiTheme="minorHAnsi" w:cstheme="minorHAnsi"/>
          <w:color w:val="FF0000"/>
        </w:rPr>
        <w:t xml:space="preserve">Max Mustermann vom Landesbund für Vogelschutz, einer der Sprecher des </w:t>
      </w:r>
      <w:proofErr w:type="spellStart"/>
      <w:r w:rsidRPr="00AA7AB5">
        <w:rPr>
          <w:rFonts w:asciiTheme="minorHAnsi" w:hAnsiTheme="minorHAnsi" w:cstheme="minorHAnsi"/>
          <w:color w:val="FF0000"/>
        </w:rPr>
        <w:t>Musterhausener</w:t>
      </w:r>
      <w:proofErr w:type="spellEnd"/>
      <w:r w:rsidRPr="00AA7AB5">
        <w:rPr>
          <w:rFonts w:asciiTheme="minorHAnsi" w:hAnsiTheme="minorHAnsi" w:cstheme="minorHAnsi"/>
          <w:color w:val="FF0000"/>
        </w:rPr>
        <w:t xml:space="preserve"> Aktionskreises.</w:t>
      </w:r>
    </w:p>
    <w:p w:rsidR="00AA7AB5" w:rsidRDefault="00AA7AB5" w:rsidP="00AA7AB5">
      <w:pPr>
        <w:rPr>
          <w:rFonts w:asciiTheme="minorHAnsi" w:hAnsiTheme="minorHAnsi" w:cstheme="minorHAnsi"/>
          <w:color w:val="000000"/>
        </w:rPr>
      </w:pPr>
    </w:p>
    <w:p w:rsidR="00AA7AB5" w:rsidRDefault="00AA7AB5" w:rsidP="00AA7AB5">
      <w:pPr>
        <w:rPr>
          <w:rFonts w:asciiTheme="minorHAnsi" w:hAnsiTheme="minorHAnsi" w:cstheme="minorHAnsi"/>
          <w:color w:val="000000"/>
        </w:rPr>
      </w:pPr>
      <w:r w:rsidRPr="00AA7AB5">
        <w:rPr>
          <w:rFonts w:asciiTheme="minorHAnsi" w:hAnsiTheme="minorHAnsi" w:cstheme="minorHAnsi"/>
          <w:color w:val="000000"/>
        </w:rPr>
        <w:t xml:space="preserve">Die ÖDP wollte dabei nicht tatenlos zuschauen und </w:t>
      </w:r>
      <w:r w:rsidR="00082ADD">
        <w:rPr>
          <w:rFonts w:asciiTheme="minorHAnsi" w:hAnsiTheme="minorHAnsi" w:cstheme="minorHAnsi"/>
          <w:color w:val="000000"/>
        </w:rPr>
        <w:t>hat ein Volksbegehren gestartet.</w:t>
      </w:r>
      <w:r w:rsidRPr="00AA7AB5">
        <w:rPr>
          <w:rFonts w:asciiTheme="minorHAnsi" w:hAnsiTheme="minorHAnsi" w:cstheme="minorHAnsi"/>
          <w:color w:val="000000"/>
        </w:rPr>
        <w:t xml:space="preserve"> </w:t>
      </w:r>
      <w:r>
        <w:rPr>
          <w:rFonts w:asciiTheme="minorHAnsi" w:hAnsiTheme="minorHAnsi" w:cstheme="minorHAnsi"/>
          <w:color w:val="000000"/>
        </w:rPr>
        <w:t xml:space="preserve">Ein großes </w:t>
      </w:r>
      <w:r w:rsidRPr="00AA7AB5">
        <w:rPr>
          <w:rFonts w:asciiTheme="minorHAnsi" w:hAnsiTheme="minorHAnsi" w:cstheme="minorHAnsi"/>
          <w:color w:val="000000"/>
        </w:rPr>
        <w:t xml:space="preserve">gesellschaftliches Bündnis mit LBV, Bündnis90/Die Grünen, Bund Naturschutz, Imkern und </w:t>
      </w:r>
      <w:r>
        <w:rPr>
          <w:rFonts w:asciiTheme="minorHAnsi" w:hAnsiTheme="minorHAnsi" w:cstheme="minorHAnsi"/>
          <w:color w:val="000000"/>
        </w:rPr>
        <w:t xml:space="preserve">weit über 150 </w:t>
      </w:r>
      <w:r w:rsidRPr="00AA7AB5">
        <w:rPr>
          <w:rFonts w:asciiTheme="minorHAnsi" w:hAnsiTheme="minorHAnsi" w:cstheme="minorHAnsi"/>
          <w:color w:val="000000"/>
        </w:rPr>
        <w:t xml:space="preserve">weiteren Organisationen hat sich jetzt gebildet, um die </w:t>
      </w:r>
      <w:r>
        <w:rPr>
          <w:rFonts w:asciiTheme="minorHAnsi" w:hAnsiTheme="minorHAnsi" w:cstheme="minorHAnsi"/>
          <w:color w:val="000000"/>
        </w:rPr>
        <w:t>2. Zulassungsh</w:t>
      </w:r>
      <w:r w:rsidRPr="00AA7AB5">
        <w:rPr>
          <w:rFonts w:asciiTheme="minorHAnsi" w:hAnsiTheme="minorHAnsi" w:cstheme="minorHAnsi"/>
          <w:color w:val="000000"/>
        </w:rPr>
        <w:t xml:space="preserve">ürde erfolgreich zu überspringen. Vom 31.1. bis 13.2.2019 können alle Bürgerinnen und Bürger für ein neues, besseres bayerisches Naturschutzgesetz in ihrem Rathaus unterschreiben. Für mehr Biotopvernetzung, mehr blühende Wiesen und mehr ökologische Landwirtschaft! </w:t>
      </w:r>
    </w:p>
    <w:p w:rsidR="00AA7AB5" w:rsidRDefault="00AA7AB5" w:rsidP="00AA7AB5">
      <w:pPr>
        <w:rPr>
          <w:rFonts w:asciiTheme="minorHAnsi" w:hAnsiTheme="minorHAnsi" w:cstheme="minorHAnsi"/>
          <w:color w:val="000000"/>
        </w:rPr>
      </w:pPr>
    </w:p>
    <w:p w:rsidR="00AA7AB5" w:rsidRPr="00AA7AB5" w:rsidRDefault="00AA7AB5" w:rsidP="00AA7AB5">
      <w:pPr>
        <w:rPr>
          <w:rFonts w:asciiTheme="minorHAnsi" w:hAnsiTheme="minorHAnsi" w:cstheme="minorHAnsi"/>
          <w:color w:val="000000"/>
        </w:rPr>
      </w:pPr>
      <w:r w:rsidRPr="00AA7AB5">
        <w:rPr>
          <w:rFonts w:asciiTheme="minorHAnsi" w:hAnsiTheme="minorHAnsi" w:cstheme="minorHAnsi"/>
          <w:color w:val="000000"/>
        </w:rPr>
        <w:t xml:space="preserve">„Im </w:t>
      </w:r>
      <w:r w:rsidRPr="00AA7AB5">
        <w:rPr>
          <w:rFonts w:asciiTheme="minorHAnsi" w:hAnsiTheme="minorHAnsi" w:cstheme="minorHAnsi"/>
          <w:color w:val="FF0000"/>
        </w:rPr>
        <w:t>Aktionskreis Musterhausen</w:t>
      </w:r>
      <w:r>
        <w:rPr>
          <w:rFonts w:asciiTheme="minorHAnsi" w:hAnsiTheme="minorHAnsi" w:cstheme="minorHAnsi"/>
          <w:color w:val="000000"/>
        </w:rPr>
        <w:t xml:space="preserve"> </w:t>
      </w:r>
      <w:r w:rsidRPr="00AA7AB5">
        <w:rPr>
          <w:rFonts w:asciiTheme="minorHAnsi" w:hAnsiTheme="minorHAnsi" w:cstheme="minorHAnsi"/>
          <w:color w:val="000000"/>
        </w:rPr>
        <w:t xml:space="preserve">arbeiten Bürgerinnen und Bürger emsig und ehrenamtlich daran möglichst viele Menschen für </w:t>
      </w:r>
      <w:r w:rsidR="00082ADD">
        <w:rPr>
          <w:rFonts w:asciiTheme="minorHAnsi" w:hAnsiTheme="minorHAnsi" w:cstheme="minorHAnsi"/>
          <w:color w:val="000000"/>
        </w:rPr>
        <w:t xml:space="preserve">die nur 14 Tage dauernde </w:t>
      </w:r>
      <w:r w:rsidRPr="00AA7AB5">
        <w:rPr>
          <w:rFonts w:asciiTheme="minorHAnsi" w:hAnsiTheme="minorHAnsi" w:cstheme="minorHAnsi"/>
          <w:color w:val="000000"/>
        </w:rPr>
        <w:t xml:space="preserve">Eintragungsfrist zu mobilisieren. Wir wollen ein neues, besseres Naturschutzgesetz, das wirksam gegen den dramatischen Artenschwund in Bayern ist und dafür brauchen wir 1 Million Stimmen“, sagt </w:t>
      </w:r>
      <w:r w:rsidRPr="00082ADD">
        <w:rPr>
          <w:rFonts w:asciiTheme="minorHAnsi" w:hAnsiTheme="minorHAnsi" w:cstheme="minorHAnsi"/>
          <w:color w:val="FF0000"/>
        </w:rPr>
        <w:t xml:space="preserve">Max Mustermann vom Landesbund für Vogelschutz, einer der Sprecher des </w:t>
      </w:r>
      <w:proofErr w:type="spellStart"/>
      <w:r w:rsidRPr="00082ADD">
        <w:rPr>
          <w:rFonts w:asciiTheme="minorHAnsi" w:hAnsiTheme="minorHAnsi" w:cstheme="minorHAnsi"/>
          <w:color w:val="FF0000"/>
        </w:rPr>
        <w:t>Musterhausener</w:t>
      </w:r>
      <w:proofErr w:type="spellEnd"/>
      <w:r w:rsidRPr="00082ADD">
        <w:rPr>
          <w:rFonts w:asciiTheme="minorHAnsi" w:hAnsiTheme="minorHAnsi" w:cstheme="minorHAnsi"/>
          <w:color w:val="FF0000"/>
        </w:rPr>
        <w:t xml:space="preserve"> Aktionskreises.</w:t>
      </w:r>
    </w:p>
    <w:p w:rsidR="00AA7AB5" w:rsidRPr="00AA7AB5" w:rsidRDefault="00AA7AB5" w:rsidP="00AA7AB5">
      <w:pPr>
        <w:rPr>
          <w:rFonts w:asciiTheme="minorHAnsi" w:hAnsiTheme="minorHAnsi" w:cstheme="minorHAnsi"/>
          <w:color w:val="000000"/>
        </w:rPr>
      </w:pPr>
    </w:p>
    <w:p w:rsidR="00AA7AB5" w:rsidRPr="00082ADD" w:rsidRDefault="00AA7AB5" w:rsidP="00AA7AB5">
      <w:pPr>
        <w:rPr>
          <w:rFonts w:asciiTheme="minorHAnsi" w:hAnsiTheme="minorHAnsi" w:cstheme="minorHAnsi"/>
          <w:b/>
          <w:color w:val="FF0000"/>
        </w:rPr>
      </w:pPr>
      <w:r w:rsidRPr="00082ADD">
        <w:rPr>
          <w:rFonts w:asciiTheme="minorHAnsi" w:hAnsiTheme="minorHAnsi" w:cstheme="minorHAnsi"/>
          <w:b/>
          <w:color w:val="FF0000"/>
        </w:rPr>
        <w:t xml:space="preserve">Am XX. </w:t>
      </w:r>
      <w:r w:rsidR="00082ADD" w:rsidRPr="00082ADD">
        <w:rPr>
          <w:rFonts w:asciiTheme="minorHAnsi" w:hAnsiTheme="minorHAnsi" w:cstheme="minorHAnsi"/>
          <w:b/>
          <w:color w:val="FF0000"/>
        </w:rPr>
        <w:t>XX.</w:t>
      </w:r>
      <w:r w:rsidRPr="00082ADD">
        <w:rPr>
          <w:rFonts w:asciiTheme="minorHAnsi" w:hAnsiTheme="minorHAnsi" w:cstheme="minorHAnsi"/>
          <w:b/>
          <w:color w:val="FF0000"/>
        </w:rPr>
        <w:t xml:space="preserve"> 2019 informiert d</w:t>
      </w:r>
      <w:r w:rsidR="00082ADD" w:rsidRPr="00082ADD">
        <w:rPr>
          <w:rFonts w:asciiTheme="minorHAnsi" w:hAnsiTheme="minorHAnsi" w:cstheme="minorHAnsi"/>
          <w:b/>
          <w:color w:val="FF0000"/>
        </w:rPr>
        <w:t xml:space="preserve">er Fachsprecher für Volksbegehren, Dr. Markus Mustervogel </w:t>
      </w:r>
      <w:r w:rsidRPr="00082ADD">
        <w:rPr>
          <w:rFonts w:asciiTheme="minorHAnsi" w:hAnsiTheme="minorHAnsi" w:cstheme="minorHAnsi"/>
          <w:b/>
          <w:color w:val="FF0000"/>
        </w:rPr>
        <w:t>um XX Uhr im XX in XX über Inhalte und Ziele des Volksbegehrens „Rettet die Bienen!“.</w:t>
      </w:r>
    </w:p>
    <w:p w:rsidR="00AA7AB5" w:rsidRPr="00AA7AB5" w:rsidRDefault="00AA7AB5">
      <w:pPr>
        <w:rPr>
          <w:rFonts w:asciiTheme="minorHAnsi" w:hAnsiTheme="minorHAnsi" w:cstheme="minorHAnsi"/>
          <w:color w:val="000000"/>
        </w:rPr>
      </w:pPr>
    </w:p>
    <w:p w:rsidR="00082ADD" w:rsidRDefault="00082ADD" w:rsidP="00082ADD">
      <w:pPr>
        <w:rPr>
          <w:rFonts w:asciiTheme="minorHAnsi" w:eastAsia="ヒラギノ角ゴ Pro W3" w:hAnsiTheme="minorHAnsi" w:cstheme="minorHAnsi"/>
          <w:color w:val="000000"/>
        </w:rPr>
      </w:pPr>
      <w:r>
        <w:rPr>
          <w:rFonts w:asciiTheme="minorHAnsi" w:eastAsia="ヒラギノ角ゴ Pro W3" w:hAnsiTheme="minorHAnsi" w:cstheme="minorHAnsi"/>
          <w:color w:val="000000"/>
        </w:rPr>
        <w:t>Die Referenten für das Volksbegehren,</w:t>
      </w:r>
      <w:r w:rsidR="005D0C74" w:rsidRPr="00AA7AB5">
        <w:rPr>
          <w:rFonts w:asciiTheme="minorHAnsi" w:eastAsia="ヒラギノ角ゴ Pro W3" w:hAnsiTheme="minorHAnsi" w:cstheme="minorHAnsi"/>
          <w:color w:val="000000"/>
        </w:rPr>
        <w:t xml:space="preserve"> die zurzeit</w:t>
      </w:r>
      <w:r>
        <w:rPr>
          <w:rFonts w:asciiTheme="minorHAnsi" w:eastAsia="ヒラギノ角ゴ Pro W3" w:hAnsiTheme="minorHAnsi" w:cstheme="minorHAnsi"/>
          <w:color w:val="000000"/>
        </w:rPr>
        <w:t xml:space="preserve"> </w:t>
      </w:r>
      <w:r w:rsidR="005D0C74" w:rsidRPr="00AA7AB5">
        <w:rPr>
          <w:rFonts w:asciiTheme="minorHAnsi" w:eastAsia="ヒラギノ角ゴ Pro W3" w:hAnsiTheme="minorHAnsi" w:cstheme="minorHAnsi"/>
          <w:color w:val="000000"/>
        </w:rPr>
        <w:t>durch</w:t>
      </w:r>
      <w:r>
        <w:rPr>
          <w:rFonts w:asciiTheme="minorHAnsi" w:eastAsia="ヒラギノ角ゴ Pro W3" w:hAnsiTheme="minorHAnsi" w:cstheme="minorHAnsi"/>
          <w:color w:val="000000"/>
        </w:rPr>
        <w:t xml:space="preserve"> ganz</w:t>
      </w:r>
      <w:r w:rsidR="005D0C74" w:rsidRPr="00AA7AB5">
        <w:rPr>
          <w:rFonts w:asciiTheme="minorHAnsi" w:eastAsia="ヒラギノ角ゴ Pro W3" w:hAnsiTheme="minorHAnsi" w:cstheme="minorHAnsi"/>
          <w:color w:val="000000"/>
        </w:rPr>
        <w:t xml:space="preserve"> Bayern reisen</w:t>
      </w:r>
      <w:r>
        <w:rPr>
          <w:rFonts w:asciiTheme="minorHAnsi" w:eastAsia="ヒラギノ角ゴ Pro W3" w:hAnsiTheme="minorHAnsi" w:cstheme="minorHAnsi"/>
          <w:color w:val="000000"/>
        </w:rPr>
        <w:t>,</w:t>
      </w:r>
      <w:r w:rsidR="00461FB3" w:rsidRPr="00AA7AB5">
        <w:rPr>
          <w:rFonts w:asciiTheme="minorHAnsi" w:eastAsia="ヒラギノ角ゴ Pro W3" w:hAnsiTheme="minorHAnsi" w:cstheme="minorHAnsi"/>
          <w:color w:val="000000"/>
        </w:rPr>
        <w:t xml:space="preserve"> erklären </w:t>
      </w:r>
      <w:r w:rsidR="00946B79">
        <w:rPr>
          <w:rFonts w:asciiTheme="minorHAnsi" w:eastAsia="ヒラギノ角ゴ Pro W3" w:hAnsiTheme="minorHAnsi" w:cstheme="minorHAnsi"/>
          <w:color w:val="000000"/>
        </w:rPr>
        <w:t xml:space="preserve">dabei </w:t>
      </w:r>
      <w:r w:rsidR="007124B6" w:rsidRPr="00AA7AB5">
        <w:rPr>
          <w:rFonts w:asciiTheme="minorHAnsi" w:eastAsia="ヒラギノ角ゴ Pro W3" w:hAnsiTheme="minorHAnsi" w:cstheme="minorHAnsi"/>
          <w:color w:val="000000"/>
        </w:rPr>
        <w:t>das Prozedere eines</w:t>
      </w:r>
      <w:r w:rsidR="00461FB3" w:rsidRPr="00AA7AB5">
        <w:rPr>
          <w:rFonts w:asciiTheme="minorHAnsi" w:eastAsia="ヒラギノ角ゴ Pro W3" w:hAnsiTheme="minorHAnsi" w:cstheme="minorHAnsi"/>
          <w:color w:val="000000"/>
        </w:rPr>
        <w:t xml:space="preserve"> Volksbegehren</w:t>
      </w:r>
      <w:r w:rsidR="007124B6" w:rsidRPr="00AA7AB5">
        <w:rPr>
          <w:rFonts w:asciiTheme="minorHAnsi" w:eastAsia="ヒラギノ角ゴ Pro W3" w:hAnsiTheme="minorHAnsi" w:cstheme="minorHAnsi"/>
          <w:color w:val="000000"/>
        </w:rPr>
        <w:t>s als wichtiges</w:t>
      </w:r>
      <w:r w:rsidR="00461FB3" w:rsidRPr="00AA7AB5">
        <w:rPr>
          <w:rFonts w:asciiTheme="minorHAnsi" w:eastAsia="ヒラギノ角ゴ Pro W3" w:hAnsiTheme="minorHAnsi" w:cstheme="minorHAnsi"/>
          <w:color w:val="000000"/>
        </w:rPr>
        <w:t xml:space="preserve"> direktdemokratisches Instrument der Verfassung</w:t>
      </w:r>
      <w:r>
        <w:rPr>
          <w:rFonts w:asciiTheme="minorHAnsi" w:eastAsia="ヒラギノ角ゴ Pro W3" w:hAnsiTheme="minorHAnsi" w:cstheme="minorHAnsi"/>
          <w:color w:val="000000"/>
        </w:rPr>
        <w:t>,</w:t>
      </w:r>
      <w:r w:rsidR="007124B6" w:rsidRPr="00AA7AB5">
        <w:rPr>
          <w:rFonts w:asciiTheme="minorHAnsi" w:eastAsia="ヒラギノ角ゴ Pro W3" w:hAnsiTheme="minorHAnsi" w:cstheme="minorHAnsi"/>
          <w:color w:val="000000"/>
        </w:rPr>
        <w:t xml:space="preserve"> durch das es den bayerischen Bürgern </w:t>
      </w:r>
      <w:r w:rsidR="00461FB3" w:rsidRPr="00AA7AB5">
        <w:rPr>
          <w:rFonts w:asciiTheme="minorHAnsi" w:eastAsia="ヒラギノ角ゴ Pro W3" w:hAnsiTheme="minorHAnsi" w:cstheme="minorHAnsi"/>
          <w:color w:val="000000"/>
        </w:rPr>
        <w:t xml:space="preserve">möglich </w:t>
      </w:r>
      <w:r w:rsidR="007124B6" w:rsidRPr="00AA7AB5">
        <w:rPr>
          <w:rFonts w:asciiTheme="minorHAnsi" w:eastAsia="ヒラギノ角ゴ Pro W3" w:hAnsiTheme="minorHAnsi" w:cstheme="minorHAnsi"/>
          <w:color w:val="000000"/>
        </w:rPr>
        <w:t>ist</w:t>
      </w:r>
      <w:r w:rsidR="00461FB3" w:rsidRPr="00AA7AB5">
        <w:rPr>
          <w:rFonts w:asciiTheme="minorHAnsi" w:eastAsia="ヒラギノ角ゴ Pro W3" w:hAnsiTheme="minorHAnsi" w:cstheme="minorHAnsi"/>
          <w:color w:val="000000"/>
        </w:rPr>
        <w:t xml:space="preserve">, </w:t>
      </w:r>
      <w:r w:rsidR="007124B6" w:rsidRPr="00AA7AB5">
        <w:rPr>
          <w:rFonts w:asciiTheme="minorHAnsi" w:eastAsia="ヒラギノ角ゴ Pro W3" w:hAnsiTheme="minorHAnsi" w:cstheme="minorHAnsi"/>
          <w:color w:val="000000"/>
        </w:rPr>
        <w:t>e</w:t>
      </w:r>
      <w:r w:rsidR="00461FB3" w:rsidRPr="00AA7AB5">
        <w:rPr>
          <w:rFonts w:asciiTheme="minorHAnsi" w:eastAsia="ヒラギノ角ゴ Pro W3" w:hAnsiTheme="minorHAnsi" w:cstheme="minorHAnsi"/>
          <w:color w:val="000000"/>
        </w:rPr>
        <w:t>inen Gesetzesentwurf in den Bayerischen Landtag einzubringen</w:t>
      </w:r>
      <w:r w:rsidR="007124B6" w:rsidRPr="00AA7AB5">
        <w:rPr>
          <w:rFonts w:asciiTheme="minorHAnsi" w:eastAsia="ヒラギノ角ゴ Pro W3" w:hAnsiTheme="minorHAnsi" w:cstheme="minorHAnsi"/>
          <w:color w:val="000000"/>
        </w:rPr>
        <w:t xml:space="preserve"> und letztlich ein Gesetz zu schreiben</w:t>
      </w:r>
      <w:r w:rsidR="00946B79">
        <w:rPr>
          <w:rFonts w:asciiTheme="minorHAnsi" w:eastAsia="ヒラギノ角ゴ Pro W3" w:hAnsiTheme="minorHAnsi" w:cstheme="minorHAnsi"/>
          <w:color w:val="000000"/>
        </w:rPr>
        <w:t>. Natürlich</w:t>
      </w:r>
      <w:r w:rsidR="007124B6" w:rsidRPr="00AA7AB5">
        <w:rPr>
          <w:rFonts w:asciiTheme="minorHAnsi" w:eastAsia="ヒラギノ角ゴ Pro W3" w:hAnsiTheme="minorHAnsi" w:cstheme="minorHAnsi"/>
          <w:color w:val="000000"/>
        </w:rPr>
        <w:t xml:space="preserve"> werden in den</w:t>
      </w:r>
      <w:r w:rsidR="00461FB3" w:rsidRPr="00AA7AB5">
        <w:rPr>
          <w:rFonts w:asciiTheme="minorHAnsi" w:hAnsiTheme="minorHAnsi" w:cstheme="minorHAnsi"/>
          <w:color w:val="000000"/>
        </w:rPr>
        <w:t xml:space="preserve"> Vorträgen </w:t>
      </w:r>
      <w:r w:rsidR="00946B79">
        <w:rPr>
          <w:rFonts w:asciiTheme="minorHAnsi" w:hAnsiTheme="minorHAnsi" w:cstheme="minorHAnsi"/>
          <w:color w:val="000000"/>
        </w:rPr>
        <w:t xml:space="preserve">auch </w:t>
      </w:r>
      <w:r w:rsidR="007124B6" w:rsidRPr="00AA7AB5">
        <w:rPr>
          <w:rFonts w:asciiTheme="minorHAnsi" w:hAnsiTheme="minorHAnsi" w:cstheme="minorHAnsi"/>
          <w:color w:val="000000"/>
        </w:rPr>
        <w:t xml:space="preserve">die </w:t>
      </w:r>
      <w:r w:rsidR="00461FB3" w:rsidRPr="00AA7AB5">
        <w:rPr>
          <w:rFonts w:asciiTheme="minorHAnsi" w:hAnsiTheme="minorHAnsi" w:cstheme="minorHAnsi"/>
          <w:color w:val="000000"/>
        </w:rPr>
        <w:t>Haupt</w:t>
      </w:r>
      <w:r w:rsidR="007124B6" w:rsidRPr="00AA7AB5">
        <w:rPr>
          <w:rFonts w:asciiTheme="minorHAnsi" w:hAnsiTheme="minorHAnsi" w:cstheme="minorHAnsi"/>
          <w:color w:val="000000"/>
        </w:rPr>
        <w:t>anliegen</w:t>
      </w:r>
      <w:r w:rsidR="00461FB3" w:rsidRPr="00AA7AB5">
        <w:rPr>
          <w:rFonts w:asciiTheme="minorHAnsi" w:eastAsia="ヒラギノ角ゴ Pro W3" w:hAnsiTheme="minorHAnsi" w:cstheme="minorHAnsi"/>
          <w:color w:val="000000"/>
        </w:rPr>
        <w:t xml:space="preserve"> des Volksbegehrens</w:t>
      </w:r>
      <w:r w:rsidR="007124B6" w:rsidRPr="00AA7AB5">
        <w:rPr>
          <w:rFonts w:asciiTheme="minorHAnsi" w:eastAsia="ヒラギノ角ゴ Pro W3" w:hAnsiTheme="minorHAnsi" w:cstheme="minorHAnsi"/>
          <w:color w:val="000000"/>
        </w:rPr>
        <w:t xml:space="preserve"> ausführlich beleuchtet</w:t>
      </w:r>
      <w:r w:rsidR="00461FB3" w:rsidRPr="00AA7AB5">
        <w:rPr>
          <w:rFonts w:asciiTheme="minorHAnsi" w:eastAsia="ヒラギノ角ゴ Pro W3" w:hAnsiTheme="minorHAnsi" w:cstheme="minorHAnsi"/>
          <w:color w:val="000000"/>
        </w:rPr>
        <w:t xml:space="preserve">. </w:t>
      </w:r>
      <w:r w:rsidR="007124B6" w:rsidRPr="00AA7AB5">
        <w:rPr>
          <w:rFonts w:asciiTheme="minorHAnsi" w:eastAsia="ヒラギノ角ゴ Pro W3" w:hAnsiTheme="minorHAnsi" w:cstheme="minorHAnsi"/>
          <w:color w:val="000000"/>
        </w:rPr>
        <w:t xml:space="preserve">Die wichtigsten Ziele sind: </w:t>
      </w:r>
      <w:r w:rsidR="00461FB3" w:rsidRPr="00AA7AB5">
        <w:rPr>
          <w:rFonts w:asciiTheme="minorHAnsi" w:eastAsia="ヒラギノ角ゴ Pro W3" w:hAnsiTheme="minorHAnsi" w:cstheme="minorHAnsi"/>
          <w:color w:val="000000"/>
        </w:rPr>
        <w:t xml:space="preserve">die </w:t>
      </w:r>
      <w:r w:rsidR="007124B6" w:rsidRPr="00AA7AB5">
        <w:rPr>
          <w:rFonts w:asciiTheme="minorHAnsi" w:eastAsia="ヒラギノ角ゴ Pro W3" w:hAnsiTheme="minorHAnsi" w:cstheme="minorHAnsi"/>
          <w:color w:val="000000"/>
        </w:rPr>
        <w:t>Wiederv</w:t>
      </w:r>
      <w:r w:rsidR="00461FB3" w:rsidRPr="00AA7AB5">
        <w:rPr>
          <w:rFonts w:asciiTheme="minorHAnsi" w:eastAsia="ヒラギノ角ゴ Pro W3" w:hAnsiTheme="minorHAnsi" w:cstheme="minorHAnsi"/>
          <w:color w:val="000000"/>
        </w:rPr>
        <w:t>ernetzung von Lebensräumen für Tiere, d</w:t>
      </w:r>
      <w:r w:rsidR="007124B6" w:rsidRPr="00AA7AB5">
        <w:rPr>
          <w:rFonts w:asciiTheme="minorHAnsi" w:eastAsia="ヒラギノ角ゴ Pro W3" w:hAnsiTheme="minorHAnsi" w:cstheme="minorHAnsi"/>
          <w:color w:val="000000"/>
        </w:rPr>
        <w:t>er</w:t>
      </w:r>
      <w:r w:rsidR="00461FB3" w:rsidRPr="00AA7AB5">
        <w:rPr>
          <w:rFonts w:asciiTheme="minorHAnsi" w:eastAsia="ヒラギノ角ゴ Pro W3" w:hAnsiTheme="minorHAnsi" w:cstheme="minorHAnsi"/>
          <w:color w:val="000000"/>
        </w:rPr>
        <w:t xml:space="preserve"> Erhalt von Hecken, Bäumen und </w:t>
      </w:r>
      <w:r w:rsidR="007124B6" w:rsidRPr="00AA7AB5">
        <w:rPr>
          <w:rFonts w:asciiTheme="minorHAnsi" w:eastAsia="ヒラギノ角ゴ Pro W3" w:hAnsiTheme="minorHAnsi" w:cstheme="minorHAnsi"/>
          <w:color w:val="000000"/>
        </w:rPr>
        <w:t xml:space="preserve">Feldgehölzen </w:t>
      </w:r>
      <w:r w:rsidR="00461FB3" w:rsidRPr="00AA7AB5">
        <w:rPr>
          <w:rFonts w:asciiTheme="minorHAnsi" w:eastAsia="ヒラギノ角ゴ Pro W3" w:hAnsiTheme="minorHAnsi" w:cstheme="minorHAnsi"/>
          <w:color w:val="000000"/>
        </w:rPr>
        <w:t>in der Land</w:t>
      </w:r>
      <w:r w:rsidR="007124B6" w:rsidRPr="00AA7AB5">
        <w:rPr>
          <w:rFonts w:asciiTheme="minorHAnsi" w:eastAsia="ヒラギノ角ゴ Pro W3" w:hAnsiTheme="minorHAnsi" w:cstheme="minorHAnsi"/>
          <w:color w:val="000000"/>
        </w:rPr>
        <w:t>schaft</w:t>
      </w:r>
      <w:r w:rsidR="00461FB3" w:rsidRPr="00AA7AB5">
        <w:rPr>
          <w:rFonts w:asciiTheme="minorHAnsi" w:eastAsia="ヒラギノ角ゴ Pro W3" w:hAnsiTheme="minorHAnsi" w:cstheme="minorHAnsi"/>
          <w:color w:val="000000"/>
        </w:rPr>
        <w:t>, den Schutz der Ufer</w:t>
      </w:r>
      <w:r w:rsidR="007124B6" w:rsidRPr="00AA7AB5">
        <w:rPr>
          <w:rFonts w:asciiTheme="minorHAnsi" w:eastAsia="ヒラギノ角ゴ Pro W3" w:hAnsiTheme="minorHAnsi" w:cstheme="minorHAnsi"/>
          <w:color w:val="000000"/>
        </w:rPr>
        <w:t xml:space="preserve">randstreifen vor </w:t>
      </w:r>
      <w:r w:rsidR="00AE7AC8">
        <w:rPr>
          <w:rFonts w:asciiTheme="minorHAnsi" w:eastAsia="ヒラギノ角ゴ Pro W3" w:hAnsiTheme="minorHAnsi" w:cstheme="minorHAnsi"/>
          <w:color w:val="000000"/>
        </w:rPr>
        <w:t>ackerbaulicher Nutzung</w:t>
      </w:r>
      <w:bookmarkStart w:id="0" w:name="_GoBack"/>
      <w:bookmarkEnd w:id="0"/>
      <w:r w:rsidR="007124B6" w:rsidRPr="00AA7AB5">
        <w:rPr>
          <w:rFonts w:asciiTheme="minorHAnsi" w:eastAsia="ヒラギノ角ゴ Pro W3" w:hAnsiTheme="minorHAnsi" w:cstheme="minorHAnsi"/>
          <w:color w:val="000000"/>
        </w:rPr>
        <w:t xml:space="preserve"> </w:t>
      </w:r>
      <w:r w:rsidR="00461FB3" w:rsidRPr="00AA7AB5">
        <w:rPr>
          <w:rFonts w:asciiTheme="minorHAnsi" w:eastAsia="ヒラギノ角ゴ Pro W3" w:hAnsiTheme="minorHAnsi" w:cstheme="minorHAnsi"/>
          <w:color w:val="000000"/>
        </w:rPr>
        <w:t>sowie die Forderung nach einem massive</w:t>
      </w:r>
      <w:r w:rsidR="00F919D9">
        <w:rPr>
          <w:rFonts w:asciiTheme="minorHAnsi" w:eastAsia="ヒラギノ角ゴ Pro W3" w:hAnsiTheme="minorHAnsi" w:cstheme="minorHAnsi"/>
          <w:color w:val="000000"/>
        </w:rPr>
        <w:t>n</w:t>
      </w:r>
      <w:r w:rsidR="00461FB3" w:rsidRPr="00AA7AB5">
        <w:rPr>
          <w:rFonts w:asciiTheme="minorHAnsi" w:eastAsia="ヒラギノ角ゴ Pro W3" w:hAnsiTheme="minorHAnsi" w:cstheme="minorHAnsi"/>
          <w:color w:val="000000"/>
        </w:rPr>
        <w:t xml:space="preserve"> Ausbau der ökologischen Landwirtscha</w:t>
      </w:r>
      <w:r w:rsidR="007124B6" w:rsidRPr="00AA7AB5">
        <w:rPr>
          <w:rFonts w:asciiTheme="minorHAnsi" w:eastAsia="ヒラギノ角ゴ Pro W3" w:hAnsiTheme="minorHAnsi" w:cstheme="minorHAnsi"/>
          <w:color w:val="000000"/>
        </w:rPr>
        <w:t>ft.</w:t>
      </w:r>
    </w:p>
    <w:p w:rsidR="00082ADD" w:rsidRDefault="00082ADD" w:rsidP="00082ADD">
      <w:pPr>
        <w:rPr>
          <w:rFonts w:asciiTheme="minorHAnsi" w:eastAsia="ヒラギノ角ゴ Pro W3" w:hAnsiTheme="minorHAnsi" w:cstheme="minorHAnsi"/>
          <w:color w:val="000000"/>
        </w:rPr>
      </w:pPr>
    </w:p>
    <w:p w:rsidR="00752FAD" w:rsidRDefault="00082ADD" w:rsidP="00082ADD">
      <w:pPr>
        <w:rPr>
          <w:rFonts w:asciiTheme="minorHAnsi" w:eastAsia="ヒラギノ角ゴ Pro W3" w:hAnsiTheme="minorHAnsi" w:cstheme="minorHAnsi"/>
          <w:color w:val="000000"/>
        </w:rPr>
      </w:pPr>
      <w:r>
        <w:rPr>
          <w:rFonts w:asciiTheme="minorHAnsi" w:eastAsia="ヒラギノ角ゴ Pro W3" w:hAnsiTheme="minorHAnsi" w:cstheme="minorHAnsi"/>
          <w:color w:val="000000"/>
        </w:rPr>
        <w:t>Weitere Informationen unte</w:t>
      </w:r>
      <w:r w:rsidR="00752FAD">
        <w:rPr>
          <w:rFonts w:asciiTheme="minorHAnsi" w:eastAsia="ヒラギノ角ゴ Pro W3" w:hAnsiTheme="minorHAnsi" w:cstheme="minorHAnsi"/>
          <w:color w:val="000000"/>
        </w:rPr>
        <w:t xml:space="preserve">r </w:t>
      </w:r>
      <w:hyperlink r:id="rId4" w:history="1">
        <w:r w:rsidR="00752FAD" w:rsidRPr="00AA7AB5">
          <w:rPr>
            <w:rStyle w:val="Hyperlink"/>
            <w:rFonts w:asciiTheme="minorHAnsi" w:eastAsia="ヒラギノ角ゴ Pro W3" w:hAnsiTheme="minorHAnsi" w:cstheme="minorHAnsi"/>
          </w:rPr>
          <w:t>www.volksbegehren-artenvielfalt.de</w:t>
        </w:r>
      </w:hyperlink>
    </w:p>
    <w:p w:rsidR="00752FAD" w:rsidRDefault="00752FAD" w:rsidP="00082ADD">
      <w:pPr>
        <w:rPr>
          <w:rFonts w:asciiTheme="minorHAnsi" w:eastAsia="ヒラギノ角ゴ Pro W3" w:hAnsiTheme="minorHAnsi" w:cstheme="minorHAnsi"/>
          <w:color w:val="000000"/>
        </w:rPr>
      </w:pPr>
    </w:p>
    <w:p w:rsidR="00082ADD" w:rsidRPr="00752FAD" w:rsidRDefault="00752FAD" w:rsidP="00082ADD">
      <w:pPr>
        <w:rPr>
          <w:rStyle w:val="Hyperlink"/>
          <w:rFonts w:asciiTheme="minorHAnsi" w:eastAsia="ヒラギノ角ゴ Pro W3" w:hAnsiTheme="minorHAnsi" w:cstheme="minorHAnsi"/>
          <w:color w:val="FF0000"/>
        </w:rPr>
      </w:pPr>
      <w:r w:rsidRPr="00752FAD">
        <w:rPr>
          <w:rFonts w:asciiTheme="minorHAnsi" w:eastAsia="ヒラギノ角ゴ Pro W3" w:hAnsiTheme="minorHAnsi" w:cstheme="minorHAnsi"/>
          <w:color w:val="FF0000"/>
        </w:rPr>
        <w:t xml:space="preserve">Evtl. anfügen: </w:t>
      </w:r>
      <w:proofErr w:type="spellStart"/>
      <w:r w:rsidRPr="00752FAD">
        <w:rPr>
          <w:rFonts w:asciiTheme="minorHAnsi" w:eastAsia="ヒラギノ角ゴ Pro W3" w:hAnsiTheme="minorHAnsi" w:cstheme="minorHAnsi"/>
          <w:color w:val="FF0000"/>
        </w:rPr>
        <w:t>Kurzvita</w:t>
      </w:r>
      <w:proofErr w:type="spellEnd"/>
      <w:r w:rsidRPr="00752FAD">
        <w:rPr>
          <w:rFonts w:asciiTheme="minorHAnsi" w:eastAsia="ヒラギノ角ゴ Pro W3" w:hAnsiTheme="minorHAnsi" w:cstheme="minorHAnsi"/>
          <w:color w:val="FF0000"/>
        </w:rPr>
        <w:t xml:space="preserve"> des Referenten</w:t>
      </w:r>
      <w:r w:rsidR="00082ADD" w:rsidRPr="00752FAD">
        <w:rPr>
          <w:rFonts w:asciiTheme="minorHAnsi" w:eastAsia="ヒラギノ角ゴ Pro W3" w:hAnsiTheme="minorHAnsi" w:cstheme="minorHAnsi"/>
          <w:color w:val="FF0000"/>
        </w:rPr>
        <w:t xml:space="preserve"> </w:t>
      </w:r>
    </w:p>
    <w:p w:rsidR="00752FAD" w:rsidRDefault="00752FAD" w:rsidP="00082ADD">
      <w:pPr>
        <w:rPr>
          <w:rStyle w:val="Hyperlink"/>
          <w:rFonts w:asciiTheme="minorHAnsi" w:eastAsia="ヒラギノ角ゴ Pro W3" w:hAnsiTheme="minorHAnsi" w:cstheme="minorHAnsi"/>
        </w:rPr>
      </w:pPr>
    </w:p>
    <w:p w:rsidR="00752FAD" w:rsidRPr="00752FAD" w:rsidRDefault="00752FAD" w:rsidP="00082ADD">
      <w:pPr>
        <w:rPr>
          <w:rStyle w:val="Hyperlink"/>
          <w:rFonts w:asciiTheme="minorHAnsi" w:eastAsia="ヒラギノ角ゴ Pro W3" w:hAnsiTheme="minorHAnsi" w:cstheme="minorHAnsi"/>
          <w:u w:val="none"/>
        </w:rPr>
      </w:pPr>
    </w:p>
    <w:p w:rsidR="00752FAD" w:rsidRPr="00082ADD" w:rsidRDefault="00752FAD" w:rsidP="00082ADD">
      <w:pPr>
        <w:rPr>
          <w:rFonts w:asciiTheme="minorHAnsi" w:eastAsia="ヒラギノ角ゴ Pro W3" w:hAnsiTheme="minorHAnsi" w:cstheme="minorHAnsi"/>
          <w:color w:val="0066B3"/>
        </w:rPr>
      </w:pPr>
    </w:p>
    <w:p w:rsidR="00082ADD" w:rsidRPr="00AA7AB5" w:rsidRDefault="00082ADD" w:rsidP="00082ADD">
      <w:pPr>
        <w:rPr>
          <w:rFonts w:asciiTheme="minorHAnsi" w:hAnsiTheme="minorHAnsi" w:cstheme="minorHAnsi"/>
        </w:rPr>
      </w:pPr>
    </w:p>
    <w:sectPr w:rsidR="00082ADD" w:rsidRPr="00AA7AB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Liberation Mono">
    <w:altName w:val="Courier New"/>
    <w:charset w:val="01"/>
    <w:family w:val="roman"/>
    <w:pitch w:val="variable"/>
  </w:font>
  <w:font w:name="WenQuanYi Micro Hei Mono">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ヒラギノ角ゴ Pro W3">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AB"/>
    <w:rsid w:val="00082ADD"/>
    <w:rsid w:val="00461FB3"/>
    <w:rsid w:val="005D0C74"/>
    <w:rsid w:val="007124B6"/>
    <w:rsid w:val="00752FAD"/>
    <w:rsid w:val="00946B79"/>
    <w:rsid w:val="00AA7AB5"/>
    <w:rsid w:val="00AE7AC8"/>
    <w:rsid w:val="00ED06AB"/>
    <w:rsid w:val="00F919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2A9A"/>
  <w15:docId w15:val="{1F821A1B-9726-495C-BA26-528563A7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kern w:val="2"/>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VorformatierterText">
    <w:name w:val="Vorformatierter Text"/>
    <w:basedOn w:val="Standard"/>
    <w:qFormat/>
    <w:rPr>
      <w:rFonts w:ascii="Liberation Mono" w:eastAsia="WenQuanYi Micro Hei Mono" w:hAnsi="Liberation Mono" w:cs="Liberation Mono"/>
      <w:sz w:val="20"/>
      <w:szCs w:val="20"/>
    </w:rPr>
  </w:style>
  <w:style w:type="character" w:styleId="Hyperlink">
    <w:name w:val="Hyperlink"/>
    <w:basedOn w:val="Absatz-Standardschriftart"/>
    <w:uiPriority w:val="99"/>
    <w:unhideWhenUsed/>
    <w:rsid w:val="00AA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lksbegehren-artenvielfal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73AC2C5</Template>
  <TotalTime>0</TotalTime>
  <Pages>1</Pages>
  <Words>413</Words>
  <Characters>2609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Becker</dc:creator>
  <cp:lastModifiedBy>Markus Erlwein</cp:lastModifiedBy>
  <cp:revision>2</cp:revision>
  <dcterms:created xsi:type="dcterms:W3CDTF">2019-01-19T18:30:00Z</dcterms:created>
  <dcterms:modified xsi:type="dcterms:W3CDTF">2019-01-19T18:30:00Z</dcterms:modified>
  <dc:language>de-DE</dc:language>
</cp:coreProperties>
</file>