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87E" w:rsidRDefault="00FD7347" w:rsidP="00FD7347">
      <w:pPr>
        <w:rPr>
          <w:rFonts w:asciiTheme="minorHAnsi" w:hAnsiTheme="minorHAnsi" w:cstheme="minorHAnsi"/>
          <w:color w:val="000000"/>
        </w:rPr>
      </w:pPr>
      <w:r w:rsidRPr="00FD7347">
        <w:rPr>
          <w:rFonts w:asciiTheme="minorHAnsi" w:hAnsiTheme="minorHAnsi" w:cstheme="minorHAnsi"/>
          <w:color w:val="000000"/>
        </w:rPr>
        <w:t xml:space="preserve">Textvorschlag Pressemitteilung </w:t>
      </w:r>
      <w:r w:rsidR="00B17E4E">
        <w:rPr>
          <w:rFonts w:asciiTheme="minorHAnsi" w:hAnsiTheme="minorHAnsi" w:cstheme="minorHAnsi"/>
          <w:color w:val="000000"/>
        </w:rPr>
        <w:t>Abschluss Volksbegehren Donnerstag 12.00h</w:t>
      </w:r>
      <w:r w:rsidR="00B8387E">
        <w:rPr>
          <w:rFonts w:asciiTheme="minorHAnsi" w:hAnsiTheme="minorHAnsi" w:cstheme="minorHAnsi"/>
          <w:color w:val="000000"/>
        </w:rPr>
        <w:t xml:space="preserve"> – </w:t>
      </w:r>
    </w:p>
    <w:p w:rsidR="00FD7347" w:rsidRPr="00FD7347" w:rsidRDefault="00B8387E" w:rsidP="00FD7347">
      <w:pPr>
        <w:rPr>
          <w:rFonts w:asciiTheme="minorHAnsi" w:hAnsiTheme="minorHAnsi" w:cstheme="minorHAnsi"/>
          <w:color w:val="000000"/>
        </w:rPr>
      </w:pPr>
      <w:r>
        <w:rPr>
          <w:rFonts w:asciiTheme="minorHAnsi" w:hAnsiTheme="minorHAnsi" w:cstheme="minorHAnsi"/>
          <w:color w:val="000000"/>
        </w:rPr>
        <w:t>Alle Zahlen sind auf der Website des Landeswahlleiters ab 8.00h fortlaufend bis 12.00h einzusehen</w:t>
      </w:r>
    </w:p>
    <w:p w:rsidR="00FD7347" w:rsidRPr="00FD7347" w:rsidRDefault="00FD7347" w:rsidP="00FD7347">
      <w:pPr>
        <w:rPr>
          <w:rFonts w:asciiTheme="minorHAnsi" w:hAnsiTheme="minorHAnsi" w:cstheme="minorHAnsi"/>
          <w:color w:val="000000"/>
        </w:rPr>
      </w:pPr>
      <w:r w:rsidRPr="00FD7347">
        <w:rPr>
          <w:rFonts w:asciiTheme="minorHAnsi" w:hAnsiTheme="minorHAnsi" w:cstheme="minorHAnsi"/>
          <w:color w:val="000000"/>
        </w:rPr>
        <w:t xml:space="preserve">+++WICHTIG: Bitte alle </w:t>
      </w:r>
      <w:r w:rsidRPr="00FD7347">
        <w:rPr>
          <w:rFonts w:asciiTheme="minorHAnsi" w:hAnsiTheme="minorHAnsi" w:cstheme="minorHAnsi"/>
          <w:color w:val="FF0000"/>
        </w:rPr>
        <w:t>rot markierten</w:t>
      </w:r>
      <w:r w:rsidRPr="00FD7347">
        <w:rPr>
          <w:rFonts w:asciiTheme="minorHAnsi" w:hAnsiTheme="minorHAnsi" w:cstheme="minorHAnsi"/>
          <w:color w:val="000000"/>
        </w:rPr>
        <w:t xml:space="preserve"> Stellen unbedingt lokalisieren!!!+++</w:t>
      </w:r>
    </w:p>
    <w:p w:rsidR="00B96E61" w:rsidRPr="00B17E4E" w:rsidRDefault="00B96E61">
      <w:pPr>
        <w:rPr>
          <w:rFonts w:ascii="Calibri" w:hAnsi="Calibri" w:cstheme="minorHAnsi"/>
          <w:color w:val="000000"/>
          <w:sz w:val="40"/>
        </w:rPr>
      </w:pPr>
    </w:p>
    <w:p w:rsidR="00B17E4E" w:rsidRPr="00B17E4E" w:rsidRDefault="00B17E4E" w:rsidP="00B17E4E">
      <w:pPr>
        <w:pStyle w:val="KeinLeerraum"/>
        <w:jc w:val="center"/>
        <w:rPr>
          <w:rFonts w:ascii="Calibri" w:hAnsi="Calibri"/>
          <w:sz w:val="40"/>
        </w:rPr>
      </w:pPr>
      <w:r w:rsidRPr="00B17E4E">
        <w:rPr>
          <w:rFonts w:ascii="Calibri" w:hAnsi="Calibri"/>
          <w:b/>
          <w:sz w:val="40"/>
        </w:rPr>
        <w:t>Die „Bienen“ haben es geschafft: Volksbegehren Artenvielfalt ist ein sensationeller Erfolg</w:t>
      </w:r>
      <w:r>
        <w:rPr>
          <w:rFonts w:ascii="Calibri" w:hAnsi="Calibri"/>
          <w:b/>
          <w:sz w:val="40"/>
        </w:rPr>
        <w:t xml:space="preserve"> </w:t>
      </w:r>
      <w:r w:rsidRPr="00B17E4E">
        <w:rPr>
          <w:rFonts w:ascii="Calibri" w:hAnsi="Calibri"/>
          <w:b/>
          <w:sz w:val="40"/>
        </w:rPr>
        <w:t xml:space="preserve"> </w:t>
      </w:r>
    </w:p>
    <w:p w:rsidR="00B17E4E" w:rsidRPr="00B17E4E" w:rsidRDefault="00B17E4E" w:rsidP="00B17E4E">
      <w:pPr>
        <w:jc w:val="center"/>
        <w:rPr>
          <w:rFonts w:ascii="Calibri" w:hAnsi="Calibri"/>
          <w:b/>
          <w:color w:val="000000"/>
          <w:sz w:val="32"/>
        </w:rPr>
      </w:pPr>
      <w:r w:rsidRPr="00B17E4E">
        <w:rPr>
          <w:rFonts w:ascii="Calibri" w:hAnsi="Calibri"/>
          <w:b/>
          <w:color w:val="CE181E"/>
          <w:sz w:val="32"/>
        </w:rPr>
        <w:t xml:space="preserve">Dorfhausen </w:t>
      </w:r>
      <w:r w:rsidRPr="00B17E4E">
        <w:rPr>
          <w:rFonts w:ascii="Calibri" w:hAnsi="Calibri"/>
          <w:b/>
          <w:color w:val="000000"/>
          <w:sz w:val="32"/>
        </w:rPr>
        <w:t xml:space="preserve">fährt eine Quote von </w:t>
      </w:r>
      <w:proofErr w:type="spellStart"/>
      <w:r w:rsidRPr="00B17E4E">
        <w:rPr>
          <w:rFonts w:ascii="Calibri" w:hAnsi="Calibri"/>
          <w:b/>
          <w:color w:val="ED1C24"/>
          <w:sz w:val="32"/>
        </w:rPr>
        <w:t>xx</w:t>
      </w:r>
      <w:proofErr w:type="spellEnd"/>
      <w:r w:rsidRPr="00B17E4E">
        <w:rPr>
          <w:rFonts w:ascii="Calibri" w:hAnsi="Calibri"/>
          <w:b/>
          <w:color w:val="000000"/>
          <w:sz w:val="32"/>
        </w:rPr>
        <w:t xml:space="preserve"> Prozent ein</w:t>
      </w:r>
    </w:p>
    <w:p w:rsidR="00B96E61" w:rsidRPr="00FD7347" w:rsidRDefault="00B96E61" w:rsidP="00B17E4E">
      <w:pPr>
        <w:rPr>
          <w:rFonts w:asciiTheme="minorHAnsi" w:hAnsiTheme="minorHAnsi" w:cstheme="minorHAnsi"/>
          <w:b/>
          <w:bCs/>
          <w:color w:val="000000"/>
        </w:rPr>
      </w:pPr>
    </w:p>
    <w:p w:rsidR="00B17E4E" w:rsidRPr="00B17E4E" w:rsidRDefault="00C40968" w:rsidP="00B17E4E">
      <w:pPr>
        <w:rPr>
          <w:rFonts w:ascii="Calibri" w:hAnsi="Calibri"/>
          <w:b/>
        </w:rPr>
      </w:pPr>
      <w:r w:rsidRPr="00B17E4E">
        <w:rPr>
          <w:rFonts w:asciiTheme="minorHAnsi" w:hAnsiTheme="minorHAnsi" w:cstheme="minorHAnsi"/>
          <w:b/>
          <w:color w:val="FF0000"/>
        </w:rPr>
        <w:t>Datum/Ort</w:t>
      </w:r>
      <w:r w:rsidR="00FD7347" w:rsidRPr="00B17E4E">
        <w:rPr>
          <w:rFonts w:asciiTheme="minorHAnsi" w:hAnsiTheme="minorHAnsi" w:cstheme="minorHAnsi"/>
          <w:b/>
          <w:color w:val="FF0000"/>
        </w:rPr>
        <w:t>.</w:t>
      </w:r>
      <w:r w:rsidRPr="00B17E4E">
        <w:rPr>
          <w:rFonts w:asciiTheme="minorHAnsi" w:hAnsiTheme="minorHAnsi" w:cstheme="minorHAnsi"/>
          <w:b/>
          <w:color w:val="ED1C24"/>
        </w:rPr>
        <w:t xml:space="preserve"> </w:t>
      </w:r>
      <w:r w:rsidR="00B17E4E" w:rsidRPr="00B17E4E">
        <w:rPr>
          <w:rFonts w:ascii="Calibri" w:hAnsi="Calibri"/>
          <w:b/>
        </w:rPr>
        <w:t xml:space="preserve">Es ist geschafft! Das Volksbegehren „Rettet die Bienen!“ hat die Marke von 10 Prozent nicht nur geknackt, sondern weit übertroffen. In </w:t>
      </w:r>
      <w:r w:rsidR="00B17E4E" w:rsidRPr="00B17E4E">
        <w:rPr>
          <w:rFonts w:ascii="Calibri" w:hAnsi="Calibri"/>
          <w:b/>
          <w:color w:val="ED1C24"/>
        </w:rPr>
        <w:t>Dorfhausen</w:t>
      </w:r>
      <w:r w:rsidR="00B17E4E" w:rsidRPr="00B17E4E">
        <w:rPr>
          <w:rFonts w:ascii="Calibri" w:hAnsi="Calibri"/>
          <w:b/>
        </w:rPr>
        <w:t xml:space="preserve"> haben sich </w:t>
      </w:r>
      <w:proofErr w:type="spellStart"/>
      <w:r w:rsidR="00B17E4E" w:rsidRPr="00B17E4E">
        <w:rPr>
          <w:rFonts w:ascii="Calibri" w:hAnsi="Calibri"/>
          <w:b/>
          <w:color w:val="ED1C24"/>
        </w:rPr>
        <w:t>xx</w:t>
      </w:r>
      <w:proofErr w:type="spellEnd"/>
      <w:r w:rsidR="00B17E4E" w:rsidRPr="00B17E4E">
        <w:rPr>
          <w:rFonts w:ascii="Calibri" w:hAnsi="Calibri"/>
          <w:b/>
        </w:rPr>
        <w:t xml:space="preserve"> Prozent der Bürgerinnen und Bürger für ein besseres Naturschutzgesetz in den Listen eingetragen. </w:t>
      </w:r>
    </w:p>
    <w:p w:rsidR="00B17E4E" w:rsidRPr="00B17E4E" w:rsidRDefault="00B17E4E" w:rsidP="00B17E4E">
      <w:pPr>
        <w:rPr>
          <w:rFonts w:ascii="Calibri" w:hAnsi="Calibri"/>
        </w:rPr>
      </w:pPr>
    </w:p>
    <w:p w:rsidR="00B17E4E" w:rsidRPr="00B17E4E" w:rsidRDefault="00B17E4E" w:rsidP="00B17E4E">
      <w:pPr>
        <w:rPr>
          <w:rFonts w:ascii="Calibri" w:hAnsi="Calibri"/>
        </w:rPr>
      </w:pPr>
      <w:r w:rsidRPr="00B17E4E">
        <w:rPr>
          <w:rFonts w:ascii="Calibri" w:hAnsi="Calibri"/>
        </w:rPr>
        <w:t>„Unglaublich – nach so vielen Wochen</w:t>
      </w:r>
      <w:r>
        <w:rPr>
          <w:rFonts w:ascii="Calibri" w:hAnsi="Calibri"/>
        </w:rPr>
        <w:t xml:space="preserve"> unermüdlichem</w:t>
      </w:r>
      <w:r w:rsidRPr="00B17E4E">
        <w:rPr>
          <w:rFonts w:ascii="Calibri" w:hAnsi="Calibri"/>
        </w:rPr>
        <w:t xml:space="preserve"> Einsatz haben wir nun tatsä</w:t>
      </w:r>
      <w:r>
        <w:rPr>
          <w:rFonts w:ascii="Calibri" w:hAnsi="Calibri"/>
        </w:rPr>
        <w:t>chlich diesen überwältigenden</w:t>
      </w:r>
      <w:r w:rsidRPr="00B17E4E">
        <w:rPr>
          <w:rFonts w:ascii="Calibri" w:hAnsi="Calibri"/>
        </w:rPr>
        <w:t xml:space="preserve"> Erfolg“</w:t>
      </w:r>
      <w:r>
        <w:rPr>
          <w:rFonts w:ascii="Calibri" w:hAnsi="Calibri"/>
        </w:rPr>
        <w:t>, sagt</w:t>
      </w:r>
      <w:r w:rsidRPr="00B17E4E">
        <w:rPr>
          <w:rFonts w:ascii="Calibri" w:hAnsi="Calibri"/>
        </w:rPr>
        <w:t xml:space="preserve"> </w:t>
      </w:r>
      <w:proofErr w:type="spellStart"/>
      <w:r w:rsidRPr="00B17E4E">
        <w:rPr>
          <w:rFonts w:ascii="Calibri" w:hAnsi="Calibri"/>
          <w:color w:val="CE181E"/>
        </w:rPr>
        <w:t>xxx</w:t>
      </w:r>
      <w:proofErr w:type="spellEnd"/>
      <w:r w:rsidRPr="00B17E4E">
        <w:rPr>
          <w:rFonts w:ascii="Calibri" w:hAnsi="Calibri"/>
          <w:color w:val="CE181E"/>
        </w:rPr>
        <w:t xml:space="preserve">, </w:t>
      </w:r>
      <w:proofErr w:type="spellStart"/>
      <w:proofErr w:type="gramStart"/>
      <w:r w:rsidRPr="00B17E4E">
        <w:rPr>
          <w:rFonts w:ascii="Calibri" w:hAnsi="Calibri"/>
          <w:color w:val="CE181E"/>
        </w:rPr>
        <w:t>SprecherIn</w:t>
      </w:r>
      <w:proofErr w:type="spellEnd"/>
      <w:r w:rsidRPr="00B17E4E">
        <w:rPr>
          <w:rFonts w:ascii="Calibri" w:hAnsi="Calibri"/>
          <w:color w:val="CE181E"/>
        </w:rPr>
        <w:t xml:space="preserve"> des Aktionsbündnis Dorfhausen.</w:t>
      </w:r>
      <w:proofErr w:type="gramEnd"/>
      <w:r w:rsidRPr="00B17E4E">
        <w:rPr>
          <w:rFonts w:ascii="Calibri" w:hAnsi="Calibri"/>
          <w:color w:val="CE181E"/>
        </w:rPr>
        <w:t xml:space="preserve"> </w:t>
      </w:r>
      <w:r>
        <w:rPr>
          <w:rFonts w:ascii="Calibri" w:hAnsi="Calibri"/>
          <w:color w:val="000000"/>
        </w:rPr>
        <w:t>„</w:t>
      </w:r>
      <w:r w:rsidRPr="00B17E4E">
        <w:rPr>
          <w:rFonts w:ascii="Calibri" w:hAnsi="Calibri"/>
          <w:color w:val="000000"/>
        </w:rPr>
        <w:t>Die Botschaft an die Politik ist nun klar: Beim Artenschutz soll nicht mehr auf Freiwilligkeit gesetzt werden</w:t>
      </w:r>
      <w:proofErr w:type="gramStart"/>
      <w:r w:rsidRPr="00B17E4E">
        <w:rPr>
          <w:rFonts w:ascii="Calibri" w:hAnsi="Calibri"/>
          <w:color w:val="000000"/>
        </w:rPr>
        <w:t>, sondern</w:t>
      </w:r>
      <w:proofErr w:type="gramEnd"/>
      <w:r w:rsidRPr="00B17E4E">
        <w:rPr>
          <w:rFonts w:ascii="Calibri" w:hAnsi="Calibri"/>
          <w:color w:val="000000"/>
        </w:rPr>
        <w:t xml:space="preserve"> auf klare Vorgaben.“ </w:t>
      </w:r>
    </w:p>
    <w:p w:rsidR="00B17E4E" w:rsidRPr="00B17E4E" w:rsidRDefault="00B17E4E" w:rsidP="00B17E4E">
      <w:pPr>
        <w:rPr>
          <w:rFonts w:ascii="Calibri" w:hAnsi="Calibri"/>
          <w:color w:val="000000"/>
        </w:rPr>
      </w:pPr>
    </w:p>
    <w:p w:rsidR="00B17E4E" w:rsidRPr="00B17E4E" w:rsidRDefault="00B17E4E" w:rsidP="00B17E4E">
      <w:pPr>
        <w:rPr>
          <w:rFonts w:ascii="Calibri" w:hAnsi="Calibri"/>
        </w:rPr>
      </w:pPr>
      <w:r w:rsidRPr="00B17E4E">
        <w:rPr>
          <w:rFonts w:ascii="Calibri" w:hAnsi="Calibri"/>
          <w:color w:val="000000"/>
        </w:rPr>
        <w:t xml:space="preserve">Bei einer Feier am Mittwochabend im </w:t>
      </w:r>
      <w:r w:rsidRPr="00B17E4E">
        <w:rPr>
          <w:rFonts w:ascii="Calibri" w:hAnsi="Calibri"/>
          <w:color w:val="ED1C24"/>
        </w:rPr>
        <w:t>Bräustüberl/Gemeindesaal/Gasthof</w:t>
      </w:r>
      <w:r w:rsidRPr="00B17E4E">
        <w:rPr>
          <w:rFonts w:ascii="Calibri" w:hAnsi="Calibri"/>
          <w:color w:val="000000"/>
        </w:rPr>
        <w:t xml:space="preserve"> sprach </w:t>
      </w:r>
      <w:proofErr w:type="spellStart"/>
      <w:r w:rsidRPr="00B17E4E">
        <w:rPr>
          <w:rFonts w:ascii="Calibri" w:hAnsi="Calibri"/>
          <w:color w:val="ED1C24"/>
        </w:rPr>
        <w:t>xx</w:t>
      </w:r>
      <w:proofErr w:type="spellEnd"/>
      <w:r w:rsidRPr="00B17E4E">
        <w:rPr>
          <w:rFonts w:ascii="Calibri" w:hAnsi="Calibri"/>
          <w:color w:val="000000"/>
        </w:rPr>
        <w:t xml:space="preserve"> den vielen Ehrenamtlichen ihren Dank aus. </w:t>
      </w:r>
      <w:r>
        <w:rPr>
          <w:rFonts w:ascii="Calibri" w:hAnsi="Calibri"/>
        </w:rPr>
        <w:t xml:space="preserve"> </w:t>
      </w:r>
      <w:r w:rsidRPr="00B17E4E">
        <w:rPr>
          <w:rFonts w:ascii="Calibri" w:hAnsi="Calibri"/>
          <w:color w:val="000000"/>
        </w:rPr>
        <w:t>„Es ist unser gemeinsamer Erfolg und jeder, der etwas dazu beigetragen hat, sei es Plakate kleben, einen Vortragsabend zu organisieren, einen künstlerischen  Beitrag zu leisten oder vor dem</w:t>
      </w:r>
      <w:r>
        <w:rPr>
          <w:rFonts w:ascii="Calibri" w:hAnsi="Calibri"/>
          <w:color w:val="000000"/>
        </w:rPr>
        <w:t xml:space="preserve"> Rathaus im</w:t>
      </w:r>
      <w:r w:rsidRPr="00B17E4E">
        <w:rPr>
          <w:rFonts w:ascii="Calibri" w:hAnsi="Calibri"/>
          <w:color w:val="000000"/>
        </w:rPr>
        <w:t xml:space="preserve"> Bienenkostüm Rathauslotse zu spielen, gebührt </w:t>
      </w:r>
      <w:r>
        <w:rPr>
          <w:rFonts w:ascii="Calibri" w:hAnsi="Calibri"/>
          <w:color w:val="000000"/>
        </w:rPr>
        <w:t xml:space="preserve">unsere tiefe </w:t>
      </w:r>
      <w:r w:rsidRPr="00B17E4E">
        <w:rPr>
          <w:rFonts w:ascii="Calibri" w:hAnsi="Calibri"/>
          <w:color w:val="000000"/>
        </w:rPr>
        <w:t>Anerkennung und Wertschätzung!“</w:t>
      </w:r>
    </w:p>
    <w:p w:rsidR="00B17E4E" w:rsidRPr="00B17E4E" w:rsidRDefault="00B17E4E">
      <w:pPr>
        <w:rPr>
          <w:rFonts w:ascii="Calibri" w:eastAsia="ヒラギノ角ゴ Pro W3" w:hAnsi="Calibri" w:cstheme="minorHAnsi"/>
          <w:color w:val="000000"/>
        </w:rPr>
      </w:pPr>
    </w:p>
    <w:p w:rsidR="00B17E4E" w:rsidRPr="00B17E4E" w:rsidRDefault="00B17E4E" w:rsidP="00B17E4E">
      <w:pPr>
        <w:rPr>
          <w:rFonts w:ascii="Calibri" w:hAnsi="Calibri"/>
        </w:rPr>
      </w:pPr>
      <w:r w:rsidRPr="00B17E4E">
        <w:rPr>
          <w:rFonts w:ascii="Calibri" w:hAnsi="Calibri"/>
          <w:color w:val="CE181E"/>
        </w:rPr>
        <w:t xml:space="preserve">Hier einfügen, wenn vor Ort etwas Besonderes stattgefunden hat, z.B. Engagement von Kindern, der Transport von älteren oder gehbehinderten Personen; Mahnwache oder ähnliches. </w:t>
      </w:r>
    </w:p>
    <w:p w:rsidR="00B17E4E" w:rsidRPr="00B17E4E" w:rsidRDefault="00B17E4E" w:rsidP="00B17E4E">
      <w:pPr>
        <w:rPr>
          <w:rFonts w:ascii="Calibri" w:hAnsi="Calibri"/>
          <w:color w:val="000000"/>
        </w:rPr>
      </w:pPr>
    </w:p>
    <w:p w:rsidR="00B17E4E" w:rsidRPr="00B17E4E" w:rsidRDefault="00B17E4E" w:rsidP="00B17E4E">
      <w:pPr>
        <w:rPr>
          <w:rFonts w:ascii="Calibri" w:hAnsi="Calibri"/>
        </w:rPr>
      </w:pPr>
      <w:r w:rsidRPr="00B17E4E">
        <w:rPr>
          <w:rFonts w:ascii="Calibri" w:hAnsi="Calibri"/>
          <w:color w:val="000000"/>
        </w:rPr>
        <w:t xml:space="preserve">Besonders freut die vielen engagierten Ehrenamtlichen, dass </w:t>
      </w:r>
      <w:r w:rsidRPr="00B17E4E">
        <w:rPr>
          <w:rFonts w:ascii="Calibri" w:hAnsi="Calibri"/>
          <w:color w:val="CE181E"/>
        </w:rPr>
        <w:t>Dorfhausen</w:t>
      </w:r>
      <w:r w:rsidRPr="00B17E4E">
        <w:rPr>
          <w:rFonts w:ascii="Calibri" w:hAnsi="Calibri"/>
          <w:color w:val="000000"/>
        </w:rPr>
        <w:t xml:space="preserve"> mit </w:t>
      </w:r>
      <w:proofErr w:type="spellStart"/>
      <w:r w:rsidRPr="00B17E4E">
        <w:rPr>
          <w:rFonts w:ascii="Calibri" w:hAnsi="Calibri"/>
          <w:color w:val="CE181E"/>
        </w:rPr>
        <w:t>xx</w:t>
      </w:r>
      <w:proofErr w:type="spellEnd"/>
      <w:r w:rsidR="00287F5B">
        <w:rPr>
          <w:rFonts w:ascii="Calibri" w:hAnsi="Calibri"/>
          <w:color w:val="CE181E"/>
        </w:rPr>
        <w:t xml:space="preserve"> </w:t>
      </w:r>
      <w:r w:rsidRPr="00B17E4E">
        <w:rPr>
          <w:rFonts w:ascii="Calibri" w:hAnsi="Calibri"/>
          <w:color w:val="CE181E"/>
        </w:rPr>
        <w:t xml:space="preserve">Prozent </w:t>
      </w:r>
      <w:r w:rsidRPr="00B17E4E">
        <w:rPr>
          <w:rFonts w:ascii="Calibri" w:hAnsi="Calibri"/>
          <w:color w:val="000000"/>
        </w:rPr>
        <w:t xml:space="preserve">Beteiligung </w:t>
      </w:r>
      <w:r w:rsidRPr="00B17E4E">
        <w:rPr>
          <w:rFonts w:ascii="Calibri" w:hAnsi="Calibri"/>
          <w:color w:val="ED1C24"/>
        </w:rPr>
        <w:t xml:space="preserve">(ziemlich) gut </w:t>
      </w:r>
      <w:r w:rsidRPr="00B17E4E">
        <w:rPr>
          <w:rFonts w:ascii="Calibri" w:hAnsi="Calibri"/>
          <w:color w:val="000000"/>
        </w:rPr>
        <w:t xml:space="preserve">abgeschnitten hat. „Damit haben wir schwächere Ergebnisse in anderen Regionen wettgemacht“, so </w:t>
      </w:r>
      <w:proofErr w:type="spellStart"/>
      <w:r w:rsidRPr="00B17E4E">
        <w:rPr>
          <w:rFonts w:ascii="Calibri" w:hAnsi="Calibri"/>
          <w:color w:val="CE181E"/>
        </w:rPr>
        <w:t>xx</w:t>
      </w:r>
      <w:proofErr w:type="spellEnd"/>
      <w:r w:rsidRPr="00B17E4E">
        <w:rPr>
          <w:rFonts w:ascii="Calibri" w:hAnsi="Calibri"/>
          <w:color w:val="CE181E"/>
        </w:rPr>
        <w:t xml:space="preserve"> vom Imkerbund</w:t>
      </w:r>
      <w:proofErr w:type="gramStart"/>
      <w:r w:rsidRPr="00B17E4E">
        <w:rPr>
          <w:rFonts w:ascii="Calibri" w:hAnsi="Calibri"/>
          <w:color w:val="CE181E"/>
        </w:rPr>
        <w:t>, Partei</w:t>
      </w:r>
      <w:proofErr w:type="gramEnd"/>
      <w:r w:rsidRPr="00B17E4E">
        <w:rPr>
          <w:rFonts w:ascii="Calibri" w:hAnsi="Calibri"/>
          <w:color w:val="CE181E"/>
        </w:rPr>
        <w:t xml:space="preserve"> 1, Partei 2, andere. </w:t>
      </w:r>
    </w:p>
    <w:p w:rsidR="00B17E4E" w:rsidRPr="00B17E4E" w:rsidRDefault="00B17E4E" w:rsidP="00B17E4E">
      <w:pPr>
        <w:rPr>
          <w:rFonts w:ascii="Calibri" w:hAnsi="Calibri"/>
          <w:color w:val="000000"/>
        </w:rPr>
      </w:pPr>
    </w:p>
    <w:p w:rsidR="00B17E4E" w:rsidRPr="00B17E4E" w:rsidRDefault="00B17E4E" w:rsidP="00B17E4E">
      <w:pPr>
        <w:rPr>
          <w:rFonts w:ascii="Calibri" w:hAnsi="Calibri"/>
          <w:color w:val="ED1C24"/>
        </w:rPr>
      </w:pPr>
      <w:r w:rsidRPr="00B17E4E">
        <w:rPr>
          <w:rFonts w:ascii="Calibri" w:hAnsi="Calibri"/>
          <w:color w:val="ED1C24"/>
        </w:rPr>
        <w:t xml:space="preserve">ALTERNATIVE wenn es nicht ganz so überragend geklappt hat: </w:t>
      </w:r>
    </w:p>
    <w:p w:rsidR="00B17E4E" w:rsidRDefault="00B17E4E" w:rsidP="00B17E4E">
      <w:pPr>
        <w:rPr>
          <w:rFonts w:ascii="Open sans regular" w:hAnsi="Open sans regular"/>
          <w:color w:val="000000"/>
        </w:rPr>
      </w:pPr>
      <w:r w:rsidRPr="00B17E4E">
        <w:rPr>
          <w:rFonts w:ascii="Calibri" w:hAnsi="Calibri"/>
          <w:color w:val="000000"/>
        </w:rPr>
        <w:t xml:space="preserve">Auch wenn in Dorfhausen die Marke von </w:t>
      </w:r>
      <w:proofErr w:type="spellStart"/>
      <w:r w:rsidRPr="00B17E4E">
        <w:rPr>
          <w:rFonts w:ascii="Calibri" w:hAnsi="Calibri"/>
          <w:color w:val="ED1C24"/>
        </w:rPr>
        <w:t>xx</w:t>
      </w:r>
      <w:proofErr w:type="spellEnd"/>
      <w:r w:rsidRPr="00B17E4E">
        <w:rPr>
          <w:rFonts w:ascii="Calibri" w:hAnsi="Calibri"/>
          <w:color w:val="ED1C24"/>
        </w:rPr>
        <w:t xml:space="preserve"> </w:t>
      </w:r>
      <w:r w:rsidRPr="00B17E4E">
        <w:rPr>
          <w:rFonts w:ascii="Calibri" w:hAnsi="Calibri"/>
          <w:color w:val="000000"/>
        </w:rPr>
        <w:t xml:space="preserve">unter dem bayerischen Durchschnitt liegt, freuen sich die Ehrenamtlichen sehr. „Wir haben hier ein hartes Stück Arbeit geleistet, da es in </w:t>
      </w:r>
      <w:r w:rsidRPr="00287F5B">
        <w:rPr>
          <w:rFonts w:ascii="Calibri" w:hAnsi="Calibri"/>
          <w:color w:val="FF0000"/>
        </w:rPr>
        <w:t>Dorfhausen</w:t>
      </w:r>
      <w:r w:rsidRPr="00B17E4E">
        <w:rPr>
          <w:rFonts w:ascii="Calibri" w:hAnsi="Calibri"/>
          <w:color w:val="000000"/>
        </w:rPr>
        <w:t xml:space="preserve"> unter vielen Bürgern Vorbehalte gegen das Volksbegehren gab. Umso mehr freuen wir uns über </w:t>
      </w:r>
      <w:r w:rsidR="00287F5B">
        <w:rPr>
          <w:rFonts w:ascii="Calibri" w:hAnsi="Calibri"/>
          <w:color w:val="000000"/>
        </w:rPr>
        <w:t xml:space="preserve">den Gesamterfolg, zu dem wir </w:t>
      </w:r>
      <w:r w:rsidRPr="00B17E4E">
        <w:rPr>
          <w:rFonts w:ascii="Calibri" w:hAnsi="Calibri"/>
          <w:color w:val="000000"/>
        </w:rPr>
        <w:t xml:space="preserve"> beigetragen haben“, so </w:t>
      </w:r>
      <w:proofErr w:type="spellStart"/>
      <w:r w:rsidRPr="00B17E4E">
        <w:rPr>
          <w:rFonts w:ascii="Calibri" w:hAnsi="Calibri"/>
          <w:color w:val="ED1C24"/>
        </w:rPr>
        <w:t>xx</w:t>
      </w:r>
      <w:proofErr w:type="spellEnd"/>
      <w:r w:rsidRPr="00B17E4E">
        <w:rPr>
          <w:rFonts w:ascii="Calibri" w:hAnsi="Calibri"/>
          <w:color w:val="000000"/>
        </w:rPr>
        <w:t xml:space="preserve"> vom Aktionsbündnis.</w:t>
      </w:r>
      <w:r>
        <w:rPr>
          <w:rFonts w:ascii="Open sans regular" w:hAnsi="Open sans regular"/>
          <w:color w:val="000000"/>
        </w:rPr>
        <w:t xml:space="preserve"> </w:t>
      </w:r>
    </w:p>
    <w:p w:rsidR="00B17E4E" w:rsidRDefault="00B17E4E">
      <w:pPr>
        <w:rPr>
          <w:rFonts w:asciiTheme="minorHAnsi" w:eastAsia="ヒラギノ角ゴ Pro W3" w:hAnsiTheme="minorHAnsi" w:cstheme="minorHAnsi"/>
          <w:color w:val="000000"/>
        </w:rPr>
      </w:pPr>
    </w:p>
    <w:p w:rsidR="00B17E4E" w:rsidRPr="00B17E4E" w:rsidRDefault="00B17E4E" w:rsidP="00B17E4E">
      <w:pPr>
        <w:rPr>
          <w:rFonts w:ascii="Calibri" w:hAnsi="Calibri"/>
        </w:rPr>
      </w:pPr>
      <w:r w:rsidRPr="00B17E4E">
        <w:rPr>
          <w:rFonts w:ascii="Calibri" w:hAnsi="Calibri"/>
        </w:rPr>
        <w:t xml:space="preserve">Spitzenergebnisse wurden </w:t>
      </w:r>
      <w:r>
        <w:rPr>
          <w:rFonts w:ascii="Calibri" w:hAnsi="Calibri"/>
          <w:color w:val="000000"/>
        </w:rPr>
        <w:t xml:space="preserve">in der Region in </w:t>
      </w:r>
      <w:r w:rsidRPr="00287F5B">
        <w:rPr>
          <w:rFonts w:ascii="Calibri" w:hAnsi="Calibri"/>
          <w:color w:val="FF0000"/>
        </w:rPr>
        <w:t>XX</w:t>
      </w:r>
      <w:r>
        <w:rPr>
          <w:rFonts w:ascii="Calibri" w:hAnsi="Calibri"/>
          <w:color w:val="000000"/>
        </w:rPr>
        <w:t xml:space="preserve"> und </w:t>
      </w:r>
      <w:r w:rsidRPr="00287F5B">
        <w:rPr>
          <w:rFonts w:ascii="Calibri" w:hAnsi="Calibri"/>
          <w:color w:val="FF0000"/>
        </w:rPr>
        <w:t xml:space="preserve">XX </w:t>
      </w:r>
      <w:r w:rsidRPr="00B17E4E">
        <w:rPr>
          <w:rFonts w:ascii="Calibri" w:hAnsi="Calibri"/>
          <w:color w:val="000000"/>
        </w:rPr>
        <w:t>eingefahren</w:t>
      </w:r>
      <w:r>
        <w:rPr>
          <w:rFonts w:ascii="Calibri" w:hAnsi="Calibri"/>
          <w:color w:val="000000"/>
        </w:rPr>
        <w:t xml:space="preserve">. </w:t>
      </w:r>
      <w:r w:rsidRPr="00B17E4E">
        <w:rPr>
          <w:rFonts w:ascii="Calibri" w:hAnsi="Calibri"/>
          <w:color w:val="000000"/>
        </w:rPr>
        <w:t xml:space="preserve">Hier erreichten die Beteiligungen </w:t>
      </w:r>
      <w:proofErr w:type="spellStart"/>
      <w:r w:rsidRPr="00B17E4E">
        <w:rPr>
          <w:rFonts w:ascii="Calibri" w:hAnsi="Calibri"/>
          <w:color w:val="000000"/>
          <w:highlight w:val="yellow"/>
        </w:rPr>
        <w:t>xx</w:t>
      </w:r>
      <w:proofErr w:type="spellEnd"/>
      <w:r w:rsidRPr="00B17E4E">
        <w:rPr>
          <w:rFonts w:ascii="Calibri" w:hAnsi="Calibri"/>
          <w:color w:val="000000"/>
          <w:highlight w:val="yellow"/>
        </w:rPr>
        <w:t xml:space="preserve"> </w:t>
      </w:r>
      <w:r w:rsidRPr="00B17E4E">
        <w:rPr>
          <w:rFonts w:ascii="Calibri" w:hAnsi="Calibri"/>
          <w:color w:val="000000"/>
        </w:rPr>
        <w:t xml:space="preserve">Prozent in </w:t>
      </w:r>
      <w:r>
        <w:rPr>
          <w:rFonts w:ascii="Calibri" w:hAnsi="Calibri"/>
          <w:color w:val="CE181E"/>
        </w:rPr>
        <w:t>XX</w:t>
      </w:r>
      <w:r w:rsidRPr="00B17E4E">
        <w:rPr>
          <w:rFonts w:ascii="Calibri" w:hAnsi="Calibri"/>
          <w:color w:val="000000"/>
        </w:rPr>
        <w:t xml:space="preserve"> und </w:t>
      </w:r>
      <w:proofErr w:type="spellStart"/>
      <w:r w:rsidRPr="00B17E4E">
        <w:rPr>
          <w:rFonts w:ascii="Calibri" w:hAnsi="Calibri"/>
          <w:color w:val="000000"/>
          <w:highlight w:val="yellow"/>
        </w:rPr>
        <w:t>xx</w:t>
      </w:r>
      <w:proofErr w:type="spellEnd"/>
      <w:r w:rsidRPr="00B17E4E">
        <w:rPr>
          <w:rFonts w:ascii="Calibri" w:hAnsi="Calibri"/>
          <w:color w:val="000000"/>
        </w:rPr>
        <w:t xml:space="preserve"> Prozent in </w:t>
      </w:r>
      <w:r>
        <w:rPr>
          <w:rFonts w:ascii="Calibri" w:hAnsi="Calibri"/>
          <w:color w:val="CE181E"/>
        </w:rPr>
        <w:t>XX</w:t>
      </w:r>
      <w:r w:rsidRPr="00B17E4E">
        <w:rPr>
          <w:rFonts w:ascii="Calibri" w:hAnsi="Calibri"/>
          <w:color w:val="000000"/>
        </w:rPr>
        <w:t xml:space="preserve">.  </w:t>
      </w:r>
    </w:p>
    <w:p w:rsidR="00B17E4E" w:rsidRPr="00B17E4E" w:rsidRDefault="00B17E4E" w:rsidP="00B17E4E">
      <w:pPr>
        <w:rPr>
          <w:rFonts w:ascii="Calibri" w:hAnsi="Calibri"/>
        </w:rPr>
      </w:pPr>
    </w:p>
    <w:p w:rsidR="00B17E4E" w:rsidRPr="00D258FD" w:rsidRDefault="00D258FD" w:rsidP="00B17E4E">
      <w:pPr>
        <w:rPr>
          <w:rFonts w:ascii="Calibri" w:hAnsi="Calibri"/>
        </w:rPr>
      </w:pPr>
      <w:r w:rsidRPr="00D258FD">
        <w:rPr>
          <w:rFonts w:ascii="Calibri" w:hAnsi="Calibri"/>
        </w:rPr>
        <w:t>Der Gesetzentwurf des Volksbegehrens muss nun innerhalb der nächsten vier Wochen in den bayerischen Landtag eingebracht werden. Lehnt das Parlament ihn ab, kann der Landtag einen Gegenentwurf vorschlagen, der gemeinsam mit dem Gesetz des Volksbegehrens in einem Volkse</w:t>
      </w:r>
      <w:r>
        <w:rPr>
          <w:rFonts w:ascii="Calibri" w:hAnsi="Calibri"/>
        </w:rPr>
        <w:t xml:space="preserve">ntscheid zur Wahl gestellt wird. </w:t>
      </w:r>
      <w:r w:rsidR="00B17E4E" w:rsidRPr="00B17E4E">
        <w:rPr>
          <w:rFonts w:ascii="Calibri" w:hAnsi="Calibri"/>
        </w:rPr>
        <w:t>„</w:t>
      </w:r>
      <w:r>
        <w:rPr>
          <w:rFonts w:ascii="Calibri" w:hAnsi="Calibri"/>
        </w:rPr>
        <w:t>Der überwältigende Erfolg des Volksbegehrens zeigt</w:t>
      </w:r>
      <w:r w:rsidR="00B17E4E" w:rsidRPr="00B17E4E">
        <w:rPr>
          <w:rFonts w:ascii="Calibri" w:hAnsi="Calibri"/>
        </w:rPr>
        <w:t xml:space="preserve">, </w:t>
      </w:r>
      <w:r>
        <w:rPr>
          <w:rFonts w:ascii="Calibri" w:hAnsi="Calibri"/>
        </w:rPr>
        <w:t xml:space="preserve">dass die Menschen genau wissen, </w:t>
      </w:r>
      <w:r w:rsidR="00B17E4E" w:rsidRPr="00B17E4E">
        <w:rPr>
          <w:rFonts w:ascii="Calibri" w:hAnsi="Calibri"/>
        </w:rPr>
        <w:t>was auf dem Spiel st</w:t>
      </w:r>
      <w:r>
        <w:rPr>
          <w:rFonts w:ascii="Calibri" w:hAnsi="Calibri"/>
        </w:rPr>
        <w:t>eht. S</w:t>
      </w:r>
      <w:r w:rsidR="00B17E4E" w:rsidRPr="00B17E4E">
        <w:rPr>
          <w:rFonts w:ascii="Calibri" w:hAnsi="Calibri"/>
        </w:rPr>
        <w:t>ie werden der Politik</w:t>
      </w:r>
      <w:r>
        <w:rPr>
          <w:rFonts w:ascii="Calibri" w:hAnsi="Calibri"/>
        </w:rPr>
        <w:t xml:space="preserve"> von nun an</w:t>
      </w:r>
      <w:r w:rsidR="00287F5B">
        <w:rPr>
          <w:rFonts w:ascii="Calibri" w:hAnsi="Calibri"/>
        </w:rPr>
        <w:t xml:space="preserve"> </w:t>
      </w:r>
      <w:r w:rsidR="00B17E4E" w:rsidRPr="00B17E4E">
        <w:rPr>
          <w:rFonts w:ascii="Calibri" w:hAnsi="Calibri"/>
        </w:rPr>
        <w:t>auf die Finger sehen</w:t>
      </w:r>
      <w:r>
        <w:rPr>
          <w:rFonts w:ascii="Calibri" w:hAnsi="Calibri"/>
        </w:rPr>
        <w:t xml:space="preserve"> – die Messlatte geben die Forderungen des Volksbegehrens ab</w:t>
      </w:r>
      <w:r w:rsidR="00B17E4E" w:rsidRPr="00B17E4E">
        <w:rPr>
          <w:rFonts w:ascii="Calibri" w:hAnsi="Calibri"/>
        </w:rPr>
        <w:t xml:space="preserve">“, betonte auch </w:t>
      </w:r>
      <w:proofErr w:type="spellStart"/>
      <w:r w:rsidR="00B17E4E" w:rsidRPr="00B17E4E">
        <w:rPr>
          <w:rFonts w:ascii="Calibri" w:hAnsi="Calibri"/>
          <w:color w:val="ED1C24"/>
        </w:rPr>
        <w:t>xxx</w:t>
      </w:r>
      <w:proofErr w:type="spellEnd"/>
      <w:r w:rsidR="00B17E4E" w:rsidRPr="00B17E4E">
        <w:rPr>
          <w:rFonts w:ascii="Calibri" w:hAnsi="Calibri"/>
          <w:color w:val="ED1C24"/>
        </w:rPr>
        <w:t xml:space="preserve"> vom Partei/</w:t>
      </w:r>
      <w:proofErr w:type="gramStart"/>
      <w:r w:rsidR="00B17E4E" w:rsidRPr="00B17E4E">
        <w:rPr>
          <w:rFonts w:ascii="Calibri" w:hAnsi="Calibri"/>
          <w:color w:val="ED1C24"/>
        </w:rPr>
        <w:t>Gartenbauverein, die/</w:t>
      </w:r>
      <w:proofErr w:type="gramEnd"/>
      <w:r w:rsidR="00B17E4E" w:rsidRPr="00B17E4E">
        <w:rPr>
          <w:rFonts w:ascii="Calibri" w:hAnsi="Calibri"/>
          <w:color w:val="ED1C24"/>
        </w:rPr>
        <w:t>der zum Aktionsbündnis gehört.</w:t>
      </w:r>
      <w:r w:rsidR="00B17E4E">
        <w:rPr>
          <w:rFonts w:ascii="Open sans regular" w:hAnsi="Open sans regular"/>
          <w:color w:val="ED1C24"/>
        </w:rPr>
        <w:t xml:space="preserve">  </w:t>
      </w:r>
    </w:p>
    <w:p w:rsidR="00B96E61" w:rsidRPr="00FD7347" w:rsidRDefault="00B96E61">
      <w:pPr>
        <w:spacing w:after="283"/>
        <w:rPr>
          <w:rFonts w:asciiTheme="minorHAnsi" w:hAnsiTheme="minorHAnsi" w:cstheme="minorHAnsi"/>
        </w:rPr>
      </w:pPr>
    </w:p>
    <w:sectPr w:rsidR="00B96E61" w:rsidRPr="00FD7347" w:rsidSect="0011676A">
      <w:pgSz w:w="11906" w:h="16838"/>
      <w:pgMar w:top="1134" w:right="1134" w:bottom="1134" w:left="1134" w:header="0" w:footer="0" w:gutter="0"/>
      <w:formProt w:val="0"/>
      <w:docGrid w:linePitch="24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WenQuanYi Micro Hei">
    <w:panose1 w:val="00000000000000000000"/>
    <w:charset w:val="4D"/>
    <w:family w:val="roman"/>
    <w:notTrueType/>
    <w:pitch w:val="default"/>
    <w:sig w:usb0="00000003" w:usb1="00000000" w:usb2="00000000" w:usb3="00000000" w:csb0="00000001" w:csb1="00000000"/>
  </w:font>
  <w:font w:name="Lohit Devanagari">
    <w:panose1 w:val="00000000000000000000"/>
    <w:charset w:val="4D"/>
    <w:family w:val="roman"/>
    <w:notTrueType/>
    <w:pitch w:val="default"/>
    <w:sig w:usb0="00000003" w:usb1="00000000" w:usb2="00000000" w:usb3="00000000" w:csb0="00000001" w:csb1="00000000"/>
  </w:font>
  <w:font w:name="Liberation Sans">
    <w:altName w:val="Arial"/>
    <w:charset w:val="01"/>
    <w:family w:val="roman"/>
    <w:pitch w:val="variable"/>
    <w:sig w:usb0="00000000" w:usb1="00000000" w:usb2="00000000" w:usb3="00000000" w:csb0="00000000" w:csb1="00000000"/>
  </w:font>
  <w:font w:name="Times New Roman">
    <w:panose1 w:val="02020603050405020304"/>
    <w:charset w:val="00"/>
    <w:family w:val="auto"/>
    <w:pitch w:val="variable"/>
    <w:sig w:usb0="00000003" w:usb1="00000000" w:usb2="00000000" w:usb3="00000000" w:csb0="00000001" w:csb1="00000000"/>
  </w:font>
  <w:font w:name="Liberation Mono">
    <w:altName w:val="Courier New"/>
    <w:charset w:val="01"/>
    <w:family w:val="roman"/>
    <w:pitch w:val="variable"/>
    <w:sig w:usb0="00000000" w:usb1="00000000" w:usb2="00000000" w:usb3="00000000" w:csb0="00000000" w:csb1="00000000"/>
  </w:font>
  <w:font w:name="WenQuanYi Micro Hei Mono">
    <w:panose1 w:val="00000000000000000000"/>
    <w:charset w:val="00"/>
    <w:family w:val="roman"/>
    <w:notTrueType/>
    <w:pitch w:val="default"/>
    <w:sig w:usb0="00000000" w:usb1="00000000" w:usb2="00000000" w:usb3="00000000" w:csb0="00000000" w:csb1="00000000"/>
  </w:font>
  <w:font w:name="Calibri">
    <w:panose1 w:val="020F0502020204030204"/>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Open sans regular">
    <w:altName w:val="Times New Roman"/>
    <w:charset w:val="01"/>
    <w:family w:val="roman"/>
    <w:pitch w:val="variable"/>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2F6C2A"/>
    <w:multiLevelType w:val="multilevel"/>
    <w:tmpl w:val="CDBEA9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berschrift5"/>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420"/>
  <w:hyphenationZone w:val="425"/>
  <w:characterSpacingControl w:val="doNotCompress"/>
  <w:compat/>
  <w:rsids>
    <w:rsidRoot w:val="00B96E61"/>
    <w:rsid w:val="0011676A"/>
    <w:rsid w:val="00170967"/>
    <w:rsid w:val="00287F5B"/>
    <w:rsid w:val="00766E2F"/>
    <w:rsid w:val="008738E4"/>
    <w:rsid w:val="00982C29"/>
    <w:rsid w:val="00B17E4E"/>
    <w:rsid w:val="00B8387E"/>
    <w:rsid w:val="00B96E61"/>
    <w:rsid w:val="00C40968"/>
    <w:rsid w:val="00D258FD"/>
    <w:rsid w:val="00F11C1B"/>
    <w:rsid w:val="00FD7347"/>
  </w:rsids>
  <m:mathPr>
    <m:mathFont m:val="Impact"/>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WenQuanYi Micro Hei" w:hAnsi="Liberation Serif" w:cs="Lohit Devanagari"/>
        <w:kern w:val="2"/>
        <w:sz w:val="24"/>
        <w:szCs w:val="24"/>
        <w:lang w:val="de-DE" w:eastAsia="zh-CN" w:bidi="hi-IN"/>
      </w:rPr>
    </w:rPrDefault>
    <w:pPrDefault/>
  </w:docDefaults>
  <w:latentStyles w:defLockedState="0" w:defUIPriority="0" w:defSemiHidden="0" w:defUnhideWhenUsed="0" w:defQFormat="0" w:count="276">
    <w:lsdException w:name="No Spacing" w:qFormat="1"/>
  </w:latentStyles>
  <w:style w:type="paragraph" w:default="1" w:styleId="Standard">
    <w:name w:val="Normal"/>
    <w:qFormat/>
    <w:rsid w:val="0011676A"/>
    <w:pPr>
      <w:overflowPunct w:val="0"/>
    </w:pPr>
    <w:rPr>
      <w:color w:val="00000A"/>
    </w:rPr>
  </w:style>
  <w:style w:type="paragraph" w:styleId="berschrift5">
    <w:name w:val="heading 5"/>
    <w:basedOn w:val="berschrift"/>
    <w:qFormat/>
    <w:rsid w:val="0011676A"/>
    <w:pPr>
      <w:numPr>
        <w:ilvl w:val="4"/>
        <w:numId w:val="1"/>
      </w:numPr>
      <w:outlineLvl w:val="4"/>
    </w:pPr>
    <w:rPr>
      <w:b/>
      <w:bCs/>
      <w:sz w:val="24"/>
      <w:szCs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berschrift">
    <w:name w:val="Überschrift"/>
    <w:basedOn w:val="Standard"/>
    <w:next w:val="Textkrper"/>
    <w:qFormat/>
    <w:rsid w:val="0011676A"/>
    <w:pPr>
      <w:keepNext/>
      <w:spacing w:before="240" w:after="120"/>
    </w:pPr>
    <w:rPr>
      <w:rFonts w:ascii="Liberation Sans" w:hAnsi="Liberation Sans"/>
      <w:sz w:val="28"/>
      <w:szCs w:val="28"/>
    </w:rPr>
  </w:style>
  <w:style w:type="paragraph" w:styleId="Textkrper">
    <w:name w:val="Body Text"/>
    <w:basedOn w:val="Standard"/>
    <w:rsid w:val="0011676A"/>
    <w:pPr>
      <w:spacing w:after="140" w:line="276" w:lineRule="auto"/>
    </w:pPr>
  </w:style>
  <w:style w:type="paragraph" w:styleId="Liste">
    <w:name w:val="List"/>
    <w:basedOn w:val="Textkrper"/>
    <w:rsid w:val="0011676A"/>
  </w:style>
  <w:style w:type="paragraph" w:styleId="Beschriftung">
    <w:name w:val="caption"/>
    <w:basedOn w:val="Standard"/>
    <w:qFormat/>
    <w:rsid w:val="0011676A"/>
    <w:pPr>
      <w:suppressLineNumbers/>
      <w:spacing w:before="120" w:after="120"/>
    </w:pPr>
    <w:rPr>
      <w:i/>
      <w:iCs/>
    </w:rPr>
  </w:style>
  <w:style w:type="paragraph" w:customStyle="1" w:styleId="Verzeichnis">
    <w:name w:val="Verzeichnis"/>
    <w:basedOn w:val="Standard"/>
    <w:qFormat/>
    <w:rsid w:val="0011676A"/>
    <w:pPr>
      <w:suppressLineNumbers/>
    </w:pPr>
  </w:style>
  <w:style w:type="paragraph" w:customStyle="1" w:styleId="VorformatierterText">
    <w:name w:val="Vorformatierter Text"/>
    <w:basedOn w:val="Standard"/>
    <w:qFormat/>
    <w:rsid w:val="0011676A"/>
    <w:rPr>
      <w:rFonts w:ascii="Liberation Mono" w:eastAsia="WenQuanYi Micro Hei Mono" w:hAnsi="Liberation Mono" w:cs="Liberation Mono"/>
      <w:sz w:val="20"/>
      <w:szCs w:val="20"/>
    </w:rPr>
  </w:style>
  <w:style w:type="paragraph" w:styleId="KeinLeerraum">
    <w:name w:val="No Spacing"/>
    <w:next w:val="Standard"/>
    <w:qFormat/>
    <w:rsid w:val="00B17E4E"/>
    <w:pPr>
      <w:jc w:val="both"/>
    </w:pPr>
    <w:rPr>
      <w:rFonts w:ascii="Times New Roman" w:eastAsiaTheme="minorHAnsi" w:hAnsi="Times New Roman" w:cstheme="minorBidi"/>
      <w:kern w:val="0"/>
      <w:szCs w:val="22"/>
      <w:lang w:eastAsia="en-US" w:bidi="ar-SA"/>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2384</Characters>
  <Application>Microsoft Macintosh Word</Application>
  <DocSecurity>0</DocSecurity>
  <Lines>19</Lines>
  <Paragraphs>4</Paragraphs>
  <ScaleCrop>false</ScaleCrop>
  <HeadingPairs>
    <vt:vector size="2" baseType="variant">
      <vt:variant>
        <vt:lpstr>Titel</vt:lpstr>
      </vt:variant>
      <vt:variant>
        <vt:i4>1</vt:i4>
      </vt:variant>
    </vt:vector>
  </HeadingPairs>
  <TitlesOfParts>
    <vt:vector size="1" baseType="lpstr">
      <vt:lpstr/>
    </vt:vector>
  </TitlesOfParts>
  <Company>Bayerische Polizei</Company>
  <LinksUpToDate>false</LinksUpToDate>
  <CharactersWithSpaces>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Agnes Becker</dc:creator>
  <cp:lastModifiedBy>Holger Wiedemann</cp:lastModifiedBy>
  <cp:revision>4</cp:revision>
  <dcterms:created xsi:type="dcterms:W3CDTF">2019-02-13T11:22:00Z</dcterms:created>
  <dcterms:modified xsi:type="dcterms:W3CDTF">2019-02-13T11:31:00Z</dcterms:modified>
  <dc:language>de-DE</dc:language>
</cp:coreProperties>
</file>